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08" w:rsidRPr="00B7554A" w:rsidRDefault="00F06C43" w:rsidP="00501E08">
      <w:pPr>
        <w:pStyle w:val="address"/>
        <w:keepNext/>
        <w:spacing w:before="240" w:after="0" w:line="264" w:lineRule="atLeast"/>
        <w:ind w:firstLine="0"/>
        <w:jc w:val="right"/>
        <w:rPr>
          <w:lang w:val="ru-RU"/>
        </w:rPr>
      </w:pPr>
      <w:bookmarkStart w:id="0" w:name="_GoBack"/>
      <w:bookmarkEnd w:id="0"/>
      <w:r w:rsidRPr="00F06C43">
        <w:rPr>
          <w:rFonts w:ascii="Times New Roman" w:hAnsi="Times New Roman"/>
          <w:b/>
          <w:i/>
          <w:sz w:val="22"/>
          <w:szCs w:val="22"/>
          <w:lang w:val="ru-RU"/>
        </w:rPr>
        <w:t>Д.О.</w:t>
      </w:r>
      <w:r>
        <w:rPr>
          <w:rFonts w:ascii="Times New Roman" w:hAnsi="Times New Roman"/>
          <w:b/>
          <w:i/>
          <w:sz w:val="22"/>
          <w:szCs w:val="22"/>
        </w:rPr>
        <w:t> </w:t>
      </w:r>
      <w:r w:rsidRPr="00F06C43">
        <w:rPr>
          <w:rFonts w:ascii="Times New Roman" w:hAnsi="Times New Roman"/>
          <w:b/>
          <w:i/>
          <w:sz w:val="22"/>
          <w:szCs w:val="22"/>
          <w:lang w:val="ru-RU"/>
        </w:rPr>
        <w:t>Добровольский, Анна</w:t>
      </w:r>
      <w:r>
        <w:rPr>
          <w:rFonts w:ascii="Times New Roman" w:hAnsi="Times New Roman"/>
          <w:b/>
          <w:i/>
          <w:sz w:val="22"/>
          <w:szCs w:val="22"/>
        </w:rPr>
        <w:t> </w:t>
      </w:r>
      <w:r w:rsidRPr="00F06C43">
        <w:rPr>
          <w:rFonts w:ascii="Times New Roman" w:hAnsi="Times New Roman"/>
          <w:b/>
          <w:i/>
          <w:sz w:val="22"/>
          <w:szCs w:val="22"/>
          <w:lang w:val="ru-RU"/>
        </w:rPr>
        <w:t>А.</w:t>
      </w:r>
      <w:r>
        <w:rPr>
          <w:rFonts w:ascii="Times New Roman" w:hAnsi="Times New Roman"/>
          <w:b/>
          <w:i/>
          <w:sz w:val="22"/>
          <w:szCs w:val="22"/>
        </w:rPr>
        <w:t> </w:t>
      </w:r>
      <w:r w:rsidRPr="00F06C43">
        <w:rPr>
          <w:rFonts w:ascii="Times New Roman" w:hAnsi="Times New Roman"/>
          <w:b/>
          <w:i/>
          <w:sz w:val="22"/>
          <w:szCs w:val="22"/>
          <w:lang w:val="ru-RU"/>
        </w:rPr>
        <w:t>Зализняк</w:t>
      </w:r>
    </w:p>
    <w:p w:rsidR="00501E08" w:rsidRPr="00B7554A" w:rsidRDefault="008B0243" w:rsidP="00E30862">
      <w:pPr>
        <w:keepNext/>
        <w:spacing w:before="240" w:after="120" w:line="264" w:lineRule="atLeast"/>
        <w:jc w:val="center"/>
      </w:pPr>
      <w:r w:rsidRPr="008B0243">
        <w:rPr>
          <w:rFonts w:ascii="Times New Roman" w:hAnsi="Times New Roman"/>
          <w:b/>
          <w:sz w:val="26"/>
          <w:szCs w:val="26"/>
        </w:rPr>
        <w:t xml:space="preserve">Параллельный корпус как инструмент семантического анализа: немецкий модальный глагол </w:t>
      </w:r>
      <w:r w:rsidRPr="008B0243">
        <w:rPr>
          <w:rFonts w:ascii="Times New Roman" w:hAnsi="Times New Roman"/>
          <w:b/>
          <w:i/>
          <w:sz w:val="26"/>
          <w:szCs w:val="26"/>
          <w:lang w:val="en-US"/>
        </w:rPr>
        <w:t>sollen</w:t>
      </w:r>
      <w:r w:rsidR="00F06C43" w:rsidRPr="00F06C43">
        <w:rPr>
          <w:rStyle w:val="a5"/>
          <w:rFonts w:ascii="Times New Roman" w:hAnsi="Times New Roman"/>
          <w:sz w:val="22"/>
          <w:szCs w:val="22"/>
          <w:lang w:val="en-US"/>
        </w:rPr>
        <w:footnoteReference w:id="1"/>
      </w:r>
    </w:p>
    <w:p w:rsidR="008B0243" w:rsidRDefault="00501E08" w:rsidP="008B0243">
      <w:pPr>
        <w:spacing w:before="68" w:after="0" w:line="264" w:lineRule="atLeast"/>
        <w:ind w:left="454"/>
      </w:pPr>
      <w:r w:rsidRPr="006A3F73">
        <w:rPr>
          <w:rFonts w:ascii="Times New Roman" w:hAnsi="Times New Roman" w:cs="Times New Roman"/>
          <w:b/>
          <w:bCs/>
          <w:sz w:val="18"/>
          <w:szCs w:val="18"/>
          <w:shd w:val="clear" w:color="auto" w:fill="FFFFFF"/>
        </w:rPr>
        <w:t xml:space="preserve">Аннотация. </w:t>
      </w:r>
      <w:r w:rsidR="00EA463E" w:rsidRPr="006A3F73">
        <w:rPr>
          <w:rFonts w:ascii="Times New Roman" w:hAnsi="Times New Roman" w:cs="Times New Roman"/>
          <w:bCs/>
          <w:sz w:val="18"/>
          <w:szCs w:val="18"/>
          <w:shd w:val="clear" w:color="auto" w:fill="FFFFFF"/>
        </w:rPr>
        <w:t xml:space="preserve">На </w:t>
      </w:r>
      <w:r w:rsidR="00EA463E" w:rsidRPr="00AF4E83">
        <w:rPr>
          <w:rFonts w:ascii="Times New Roman" w:hAnsi="Times New Roman" w:cs="Times New Roman"/>
          <w:bCs/>
          <w:sz w:val="18"/>
          <w:szCs w:val="18"/>
          <w:shd w:val="clear" w:color="auto" w:fill="FFFFFF"/>
        </w:rPr>
        <w:t>материале нем</w:t>
      </w:r>
      <w:r w:rsidR="005079AE" w:rsidRPr="00AF4E83">
        <w:rPr>
          <w:rFonts w:ascii="Times New Roman" w:hAnsi="Times New Roman" w:cs="Times New Roman"/>
          <w:bCs/>
          <w:sz w:val="18"/>
          <w:szCs w:val="18"/>
          <w:shd w:val="clear" w:color="auto" w:fill="FFFFFF"/>
        </w:rPr>
        <w:t>е</w:t>
      </w:r>
      <w:r w:rsidR="00EA463E" w:rsidRPr="00AF4E83">
        <w:rPr>
          <w:rFonts w:ascii="Times New Roman" w:hAnsi="Times New Roman" w:cs="Times New Roman"/>
          <w:bCs/>
          <w:sz w:val="18"/>
          <w:szCs w:val="18"/>
          <w:shd w:val="clear" w:color="auto" w:fill="FFFFFF"/>
        </w:rPr>
        <w:t xml:space="preserve">цкого глагола </w:t>
      </w:r>
      <w:r w:rsidR="00EA463E" w:rsidRPr="00AF4E83">
        <w:rPr>
          <w:rFonts w:ascii="Times New Roman" w:hAnsi="Times New Roman" w:cs="Times New Roman"/>
          <w:bCs/>
          <w:i/>
          <w:sz w:val="18"/>
          <w:szCs w:val="18"/>
          <w:shd w:val="clear" w:color="auto" w:fill="FFFFFF"/>
          <w:lang w:val="en-US"/>
        </w:rPr>
        <w:t>sollen</w:t>
      </w:r>
      <w:r w:rsidR="00EA463E" w:rsidRPr="00AF4E83">
        <w:rPr>
          <w:rFonts w:ascii="Times New Roman" w:hAnsi="Times New Roman" w:cs="Times New Roman"/>
          <w:b/>
          <w:bCs/>
          <w:sz w:val="18"/>
          <w:szCs w:val="18"/>
          <w:shd w:val="clear" w:color="auto" w:fill="FFFFFF"/>
        </w:rPr>
        <w:t xml:space="preserve"> </w:t>
      </w:r>
      <w:r w:rsidR="00EA463E" w:rsidRPr="00AF4E83">
        <w:rPr>
          <w:rFonts w:ascii="Times New Roman" w:hAnsi="Times New Roman" w:cs="Times New Roman"/>
          <w:bCs/>
          <w:sz w:val="18"/>
          <w:szCs w:val="18"/>
          <w:shd w:val="clear" w:color="auto" w:fill="FFFFFF"/>
        </w:rPr>
        <w:t>демонстрируетс</w:t>
      </w:r>
      <w:r w:rsidR="004B5B85" w:rsidRPr="00AF4E83">
        <w:rPr>
          <w:rFonts w:ascii="Times New Roman" w:hAnsi="Times New Roman" w:cs="Times New Roman"/>
          <w:bCs/>
          <w:sz w:val="18"/>
          <w:szCs w:val="18"/>
          <w:shd w:val="clear" w:color="auto" w:fill="FFFFFF"/>
        </w:rPr>
        <w:t>я применение «монофокусного» метод</w:t>
      </w:r>
      <w:r w:rsidR="00EA463E" w:rsidRPr="00AF4E83">
        <w:rPr>
          <w:rFonts w:ascii="Times New Roman" w:hAnsi="Times New Roman" w:cs="Times New Roman"/>
          <w:bCs/>
          <w:sz w:val="18"/>
          <w:szCs w:val="18"/>
          <w:shd w:val="clear" w:color="auto" w:fill="FFFFFF"/>
        </w:rPr>
        <w:t>а контрастивного к</w:t>
      </w:r>
      <w:r w:rsidR="006A3F73" w:rsidRPr="00AF4E83">
        <w:rPr>
          <w:rFonts w:ascii="Times New Roman" w:hAnsi="Times New Roman" w:cs="Times New Roman"/>
          <w:bCs/>
          <w:sz w:val="18"/>
          <w:szCs w:val="18"/>
          <w:shd w:val="clear" w:color="auto" w:fill="FFFFFF"/>
        </w:rPr>
        <w:t>о</w:t>
      </w:r>
      <w:r w:rsidR="0004564D" w:rsidRPr="00AF4E83">
        <w:rPr>
          <w:rFonts w:ascii="Times New Roman" w:hAnsi="Times New Roman" w:cs="Times New Roman"/>
          <w:bCs/>
          <w:sz w:val="18"/>
          <w:szCs w:val="18"/>
          <w:shd w:val="clear" w:color="auto" w:fill="FFFFFF"/>
        </w:rPr>
        <w:t>рпусно</w:t>
      </w:r>
      <w:r w:rsidR="00EA463E" w:rsidRPr="00AF4E83">
        <w:rPr>
          <w:rFonts w:ascii="Times New Roman" w:hAnsi="Times New Roman" w:cs="Times New Roman"/>
          <w:bCs/>
          <w:sz w:val="18"/>
          <w:szCs w:val="18"/>
          <w:shd w:val="clear" w:color="auto" w:fill="FFFFFF"/>
        </w:rPr>
        <w:t>го анализа, суть которого состоит в том, что перевод на другой язык рассматривается как свидетельство значения анализируемой единицы</w:t>
      </w:r>
      <w:r w:rsidR="00CC34E4" w:rsidRPr="00AF4E83">
        <w:rPr>
          <w:rFonts w:ascii="Times New Roman" w:hAnsi="Times New Roman" w:cs="Times New Roman"/>
          <w:bCs/>
          <w:sz w:val="18"/>
          <w:szCs w:val="18"/>
          <w:shd w:val="clear" w:color="auto" w:fill="FFFFFF"/>
        </w:rPr>
        <w:t>.</w:t>
      </w:r>
      <w:r w:rsidR="00EA463E" w:rsidRPr="00AF4E83">
        <w:rPr>
          <w:rFonts w:ascii="Times New Roman" w:hAnsi="Times New Roman" w:cs="Times New Roman"/>
          <w:bCs/>
          <w:sz w:val="18"/>
          <w:szCs w:val="18"/>
          <w:shd w:val="clear" w:color="auto" w:fill="FFFFFF"/>
        </w:rPr>
        <w:t xml:space="preserve"> </w:t>
      </w:r>
      <w:r w:rsidR="00CC34E4" w:rsidRPr="00AF4E83">
        <w:rPr>
          <w:rFonts w:ascii="Times New Roman" w:hAnsi="Times New Roman" w:cs="Times New Roman"/>
          <w:bCs/>
          <w:sz w:val="18"/>
          <w:szCs w:val="18"/>
          <w:shd w:val="clear" w:color="auto" w:fill="FFFFFF"/>
        </w:rPr>
        <w:t>Показано, что о</w:t>
      </w:r>
      <w:r w:rsidR="00EA463E" w:rsidRPr="00AF4E83">
        <w:rPr>
          <w:rFonts w:ascii="Times New Roman" w:hAnsi="Times New Roman" w:cs="Times New Roman"/>
          <w:bCs/>
          <w:sz w:val="18"/>
          <w:szCs w:val="18"/>
          <w:shd w:val="clear" w:color="auto" w:fill="FFFFFF"/>
        </w:rPr>
        <w:t>бращение к множеству эквивалентов</w:t>
      </w:r>
      <w:r w:rsidR="00CC34E4" w:rsidRPr="00AF4E83">
        <w:rPr>
          <w:rFonts w:ascii="Times New Roman" w:hAnsi="Times New Roman" w:cs="Times New Roman"/>
          <w:bCs/>
          <w:sz w:val="18"/>
          <w:szCs w:val="18"/>
          <w:shd w:val="clear" w:color="auto" w:fill="FFFFFF"/>
        </w:rPr>
        <w:t>, представленных в переводных текстах,</w:t>
      </w:r>
      <w:r w:rsidR="00EA463E" w:rsidRPr="00AF4E83">
        <w:rPr>
          <w:rFonts w:ascii="Times New Roman" w:hAnsi="Times New Roman" w:cs="Times New Roman"/>
          <w:bCs/>
          <w:sz w:val="18"/>
          <w:szCs w:val="18"/>
          <w:shd w:val="clear" w:color="auto" w:fill="FFFFFF"/>
        </w:rPr>
        <w:t xml:space="preserve"> позволяет </w:t>
      </w:r>
      <w:r w:rsidR="00CC34E4" w:rsidRPr="00AF4E83">
        <w:rPr>
          <w:rFonts w:ascii="Times New Roman" w:hAnsi="Times New Roman" w:cs="Times New Roman"/>
          <w:bCs/>
          <w:sz w:val="18"/>
          <w:szCs w:val="18"/>
          <w:shd w:val="clear" w:color="auto" w:fill="FFFFFF"/>
        </w:rPr>
        <w:t xml:space="preserve">выявить </w:t>
      </w:r>
      <w:r w:rsidR="00EA463E" w:rsidRPr="00AF4E83">
        <w:rPr>
          <w:rFonts w:ascii="Times New Roman" w:hAnsi="Times New Roman" w:cs="Times New Roman"/>
          <w:bCs/>
          <w:sz w:val="18"/>
          <w:szCs w:val="18"/>
          <w:shd w:val="clear" w:color="auto" w:fill="FFFFFF"/>
        </w:rPr>
        <w:t>вариант</w:t>
      </w:r>
      <w:r w:rsidR="00EA463E" w:rsidRPr="006A3F73">
        <w:rPr>
          <w:rFonts w:ascii="Times New Roman" w:hAnsi="Times New Roman" w:cs="Times New Roman"/>
          <w:bCs/>
          <w:sz w:val="18"/>
          <w:szCs w:val="18"/>
          <w:shd w:val="clear" w:color="auto" w:fill="FFFFFF"/>
        </w:rPr>
        <w:t>ы употребления</w:t>
      </w:r>
      <w:r w:rsidR="00CC34E4" w:rsidRPr="006A3F73">
        <w:rPr>
          <w:rFonts w:ascii="Times New Roman" w:hAnsi="Times New Roman" w:cs="Times New Roman"/>
          <w:bCs/>
          <w:sz w:val="18"/>
          <w:szCs w:val="18"/>
          <w:shd w:val="clear" w:color="auto" w:fill="FFFFFF"/>
        </w:rPr>
        <w:t xml:space="preserve"> этого глагола</w:t>
      </w:r>
      <w:r w:rsidR="00EA463E" w:rsidRPr="006A3F73">
        <w:rPr>
          <w:rFonts w:ascii="Times New Roman" w:hAnsi="Times New Roman" w:cs="Times New Roman"/>
          <w:bCs/>
          <w:sz w:val="18"/>
          <w:szCs w:val="18"/>
          <w:shd w:val="clear" w:color="auto" w:fill="FFFFFF"/>
        </w:rPr>
        <w:t xml:space="preserve">, не </w:t>
      </w:r>
      <w:r w:rsidR="00CC34E4" w:rsidRPr="006A3F73">
        <w:rPr>
          <w:rFonts w:ascii="Times New Roman" w:hAnsi="Times New Roman" w:cs="Times New Roman"/>
          <w:bCs/>
          <w:sz w:val="18"/>
          <w:szCs w:val="18"/>
          <w:shd w:val="clear" w:color="auto" w:fill="FFFFFF"/>
        </w:rPr>
        <w:t>упоминаемые</w:t>
      </w:r>
      <w:r w:rsidR="00EA463E" w:rsidRPr="006A3F73">
        <w:rPr>
          <w:rFonts w:ascii="Times New Roman" w:hAnsi="Times New Roman" w:cs="Times New Roman"/>
          <w:bCs/>
          <w:sz w:val="18"/>
          <w:szCs w:val="18"/>
          <w:shd w:val="clear" w:color="auto" w:fill="FFFFFF"/>
        </w:rPr>
        <w:t xml:space="preserve"> в </w:t>
      </w:r>
      <w:r w:rsidR="00CC34E4" w:rsidRPr="006A3F73">
        <w:rPr>
          <w:rFonts w:ascii="Times New Roman" w:hAnsi="Times New Roman" w:cs="Times New Roman"/>
          <w:bCs/>
          <w:sz w:val="18"/>
          <w:szCs w:val="18"/>
          <w:shd w:val="clear" w:color="auto" w:fill="FFFFFF"/>
        </w:rPr>
        <w:t>его</w:t>
      </w:r>
      <w:r w:rsidR="00171D84" w:rsidRPr="00171D84">
        <w:rPr>
          <w:rFonts w:ascii="Times New Roman" w:hAnsi="Times New Roman" w:cs="Times New Roman"/>
          <w:bCs/>
          <w:sz w:val="18"/>
          <w:szCs w:val="18"/>
          <w:shd w:val="clear" w:color="auto" w:fill="FFFFFF"/>
        </w:rPr>
        <w:t xml:space="preserve"> </w:t>
      </w:r>
      <w:r w:rsidR="006A3F73" w:rsidRPr="006A3F73">
        <w:rPr>
          <w:rFonts w:ascii="Times New Roman" w:hAnsi="Times New Roman" w:cs="Times New Roman"/>
          <w:bCs/>
          <w:sz w:val="18"/>
          <w:szCs w:val="18"/>
          <w:shd w:val="clear" w:color="auto" w:fill="FFFFFF"/>
        </w:rPr>
        <w:t xml:space="preserve">традиционных </w:t>
      </w:r>
      <w:r w:rsidR="00EA463E" w:rsidRPr="006A3F73">
        <w:rPr>
          <w:rFonts w:ascii="Times New Roman" w:hAnsi="Times New Roman" w:cs="Times New Roman"/>
          <w:bCs/>
          <w:sz w:val="18"/>
          <w:szCs w:val="18"/>
          <w:shd w:val="clear" w:color="auto" w:fill="FFFFFF"/>
        </w:rPr>
        <w:t xml:space="preserve">описаниях. </w:t>
      </w:r>
    </w:p>
    <w:p w:rsidR="008B0243" w:rsidRPr="00E1587C" w:rsidRDefault="00BD479D" w:rsidP="008B0243">
      <w:pPr>
        <w:spacing w:after="68" w:line="264" w:lineRule="atLeast"/>
        <w:ind w:left="454"/>
      </w:pPr>
      <w:r w:rsidRPr="006A3F73">
        <w:rPr>
          <w:rFonts w:ascii="Times New Roman" w:hAnsi="Times New Roman" w:cs="Times New Roman"/>
          <w:b/>
          <w:bCs/>
          <w:sz w:val="18"/>
          <w:szCs w:val="18"/>
          <w:shd w:val="clear" w:color="auto" w:fill="FFFFFF"/>
        </w:rPr>
        <w:t>Ключевые слова:</w:t>
      </w:r>
      <w:r w:rsidR="00501E08" w:rsidRPr="006A3F73">
        <w:rPr>
          <w:rFonts w:ascii="Times New Roman" w:hAnsi="Times New Roman" w:cs="Times New Roman"/>
          <w:b/>
          <w:bCs/>
          <w:sz w:val="18"/>
          <w:szCs w:val="18"/>
          <w:shd w:val="clear" w:color="auto" w:fill="FFFFFF"/>
        </w:rPr>
        <w:t xml:space="preserve"> </w:t>
      </w:r>
      <w:r w:rsidRPr="006A3F73">
        <w:rPr>
          <w:rFonts w:ascii="Times New Roman" w:hAnsi="Times New Roman" w:cs="Times New Roman"/>
          <w:bCs/>
          <w:sz w:val="18"/>
          <w:szCs w:val="18"/>
          <w:shd w:val="clear" w:color="auto" w:fill="FFFFFF"/>
        </w:rPr>
        <w:t>модальность,</w:t>
      </w:r>
      <w:r w:rsidRPr="006A3F73">
        <w:rPr>
          <w:rFonts w:ascii="Times New Roman" w:hAnsi="Times New Roman" w:cs="Times New Roman"/>
          <w:b/>
          <w:bCs/>
          <w:sz w:val="18"/>
          <w:szCs w:val="18"/>
          <w:shd w:val="clear" w:color="auto" w:fill="FFFFFF"/>
        </w:rPr>
        <w:t xml:space="preserve"> </w:t>
      </w:r>
      <w:r w:rsidRPr="006A3F73">
        <w:rPr>
          <w:rFonts w:ascii="Times New Roman" w:hAnsi="Times New Roman"/>
          <w:bCs/>
          <w:sz w:val="18"/>
          <w:szCs w:val="18"/>
          <w:shd w:val="clear" w:color="auto" w:fill="FFFFFF"/>
        </w:rPr>
        <w:t>м</w:t>
      </w:r>
      <w:r w:rsidR="00F06C43" w:rsidRPr="006A3F73">
        <w:rPr>
          <w:rFonts w:ascii="Times New Roman" w:hAnsi="Times New Roman"/>
          <w:bCs/>
          <w:sz w:val="18"/>
          <w:szCs w:val="18"/>
          <w:shd w:val="clear" w:color="auto" w:fill="FFFFFF"/>
        </w:rPr>
        <w:t>одальны</w:t>
      </w:r>
      <w:r w:rsidRPr="006A3F73">
        <w:rPr>
          <w:rFonts w:ascii="Times New Roman" w:hAnsi="Times New Roman"/>
          <w:bCs/>
          <w:sz w:val="18"/>
          <w:szCs w:val="18"/>
          <w:shd w:val="clear" w:color="auto" w:fill="FFFFFF"/>
        </w:rPr>
        <w:t>е</w:t>
      </w:r>
      <w:r w:rsidR="00F06C43" w:rsidRPr="006A3F73">
        <w:rPr>
          <w:rFonts w:ascii="Times New Roman" w:hAnsi="Times New Roman"/>
          <w:bCs/>
          <w:sz w:val="18"/>
          <w:szCs w:val="18"/>
          <w:shd w:val="clear" w:color="auto" w:fill="FFFFFF"/>
        </w:rPr>
        <w:t xml:space="preserve"> глагол</w:t>
      </w:r>
      <w:r w:rsidRPr="006A3F73">
        <w:rPr>
          <w:rFonts w:ascii="Times New Roman" w:hAnsi="Times New Roman"/>
          <w:bCs/>
          <w:sz w:val="18"/>
          <w:szCs w:val="18"/>
          <w:shd w:val="clear" w:color="auto" w:fill="FFFFFF"/>
        </w:rPr>
        <w:t>ы</w:t>
      </w:r>
      <w:r w:rsidR="00F06C43" w:rsidRPr="006A3F73">
        <w:rPr>
          <w:rFonts w:ascii="Times New Roman" w:hAnsi="Times New Roman"/>
          <w:bCs/>
          <w:sz w:val="18"/>
          <w:szCs w:val="18"/>
          <w:shd w:val="clear" w:color="auto" w:fill="FFFFFF"/>
        </w:rPr>
        <w:t>, не</w:t>
      </w:r>
      <w:r w:rsidR="00071755" w:rsidRPr="006A3F73">
        <w:rPr>
          <w:rFonts w:ascii="Times New Roman" w:hAnsi="Times New Roman"/>
          <w:bCs/>
          <w:sz w:val="18"/>
          <w:szCs w:val="18"/>
          <w:shd w:val="clear" w:color="auto" w:fill="FFFFFF"/>
        </w:rPr>
        <w:t>м</w:t>
      </w:r>
      <w:r w:rsidR="00F06C43" w:rsidRPr="006A3F73">
        <w:rPr>
          <w:rFonts w:ascii="Times New Roman" w:hAnsi="Times New Roman"/>
          <w:bCs/>
          <w:sz w:val="18"/>
          <w:szCs w:val="18"/>
          <w:shd w:val="clear" w:color="auto" w:fill="FFFFFF"/>
        </w:rPr>
        <w:t xml:space="preserve">ецкий язык, </w:t>
      </w:r>
      <w:r w:rsidRPr="006A3F73">
        <w:rPr>
          <w:rFonts w:ascii="Times New Roman" w:hAnsi="Times New Roman"/>
          <w:bCs/>
          <w:sz w:val="18"/>
          <w:szCs w:val="18"/>
          <w:shd w:val="clear" w:color="auto" w:fill="FFFFFF"/>
        </w:rPr>
        <w:t xml:space="preserve">русский язык, </w:t>
      </w:r>
      <w:r w:rsidR="00091706" w:rsidRPr="006A3F73">
        <w:rPr>
          <w:rFonts w:ascii="Times New Roman" w:hAnsi="Times New Roman"/>
          <w:bCs/>
          <w:sz w:val="18"/>
          <w:szCs w:val="18"/>
          <w:shd w:val="clear" w:color="auto" w:fill="FFFFFF"/>
        </w:rPr>
        <w:t>перевод,</w:t>
      </w:r>
      <w:r w:rsidR="00CC34E4" w:rsidRPr="006A3F73">
        <w:rPr>
          <w:rFonts w:ascii="Times New Roman" w:hAnsi="Times New Roman"/>
          <w:bCs/>
          <w:sz w:val="18"/>
          <w:szCs w:val="18"/>
          <w:shd w:val="clear" w:color="auto" w:fill="FFFFFF"/>
        </w:rPr>
        <w:t xml:space="preserve"> </w:t>
      </w:r>
      <w:r w:rsidR="00F06C43" w:rsidRPr="006A3F73">
        <w:rPr>
          <w:rFonts w:ascii="Times New Roman" w:hAnsi="Times New Roman"/>
          <w:bCs/>
          <w:sz w:val="18"/>
          <w:szCs w:val="18"/>
          <w:shd w:val="clear" w:color="auto" w:fill="FFFFFF"/>
        </w:rPr>
        <w:t>параллельный корпус</w:t>
      </w:r>
    </w:p>
    <w:p w:rsidR="008B0243" w:rsidRPr="00E1587C" w:rsidRDefault="007D3FB6" w:rsidP="00774331">
      <w:pPr>
        <w:spacing w:before="240" w:after="120" w:line="264" w:lineRule="atLeast"/>
        <w:ind w:firstLine="454"/>
        <w:rPr>
          <w:shd w:val="clear" w:color="auto" w:fill="FFFFFF"/>
        </w:rPr>
      </w:pPr>
      <w:r w:rsidRPr="008B0243">
        <w:rPr>
          <w:rFonts w:ascii="Times New Roman" w:hAnsi="Times New Roman" w:cs="Times New Roman"/>
          <w:b/>
          <w:sz w:val="22"/>
          <w:szCs w:val="22"/>
        </w:rPr>
        <w:t>Постановка задачи</w:t>
      </w:r>
    </w:p>
    <w:p w:rsidR="00774331" w:rsidRPr="00AF4E83" w:rsidRDefault="007D3FB6" w:rsidP="00774331">
      <w:pPr>
        <w:pStyle w:val="31"/>
        <w:suppressAutoHyphens w:val="0"/>
        <w:spacing w:after="0"/>
        <w:rPr>
          <w:sz w:val="22"/>
          <w:szCs w:val="22"/>
          <w:lang w:eastAsia="ru-RU"/>
        </w:rPr>
      </w:pPr>
      <w:r w:rsidRPr="007D3FB6">
        <w:rPr>
          <w:sz w:val="22"/>
          <w:szCs w:val="22"/>
        </w:rPr>
        <w:t>Данная работа является частью нашего проекта по корпусному исследованию семантики конструкций с немецкими модальными глаголами; эмпирическая база проекта – немецко-русский параллельный корпус НКРЯ. Хотя параллельные корпусы используются, как правило, при решении задач контрастивной лингвистики и двуязычной лексикографии,</w:t>
      </w:r>
      <w:r w:rsidRPr="007D3FB6">
        <w:rPr>
          <w:sz w:val="22"/>
          <w:szCs w:val="22"/>
          <w:lang w:eastAsia="ru-RU"/>
        </w:rPr>
        <w:t xml:space="preserve"> </w:t>
      </w:r>
      <w:r w:rsidRPr="007D3FB6">
        <w:rPr>
          <w:sz w:val="22"/>
          <w:szCs w:val="22"/>
        </w:rPr>
        <w:t xml:space="preserve">в рамках данного проекта мы обращаемся к параллельному корпусу как к инструменту для собственно семантического исследования, используя «монофокусный» метод семантического анализа, суть которого состоит в том, что </w:t>
      </w:r>
      <w:r w:rsidRPr="007D3FB6">
        <w:rPr>
          <w:sz w:val="22"/>
          <w:szCs w:val="22"/>
          <w:lang w:eastAsia="ru-RU"/>
        </w:rPr>
        <w:t xml:space="preserve">перевод на другой язык рассматривается как </w:t>
      </w:r>
      <w:r w:rsidRPr="006A3F73">
        <w:rPr>
          <w:sz w:val="22"/>
          <w:szCs w:val="22"/>
          <w:lang w:eastAsia="ru-RU"/>
        </w:rPr>
        <w:t>свидетельство значения анализируемой единицы языка оригинала.</w:t>
      </w:r>
      <w:r w:rsidR="006A3F73" w:rsidRPr="006A3F73">
        <w:rPr>
          <w:sz w:val="22"/>
          <w:szCs w:val="22"/>
          <w:lang w:eastAsia="ru-RU"/>
        </w:rPr>
        <w:t xml:space="preserve"> </w:t>
      </w:r>
      <w:r w:rsidRPr="006A3F73">
        <w:rPr>
          <w:sz w:val="22"/>
          <w:szCs w:val="22"/>
        </w:rPr>
        <w:t xml:space="preserve">В данном исследовании объектом анализа является глагол </w:t>
      </w:r>
      <w:r w:rsidRPr="006A3F73">
        <w:rPr>
          <w:i/>
          <w:sz w:val="22"/>
          <w:szCs w:val="22"/>
          <w:lang w:val="en-US"/>
        </w:rPr>
        <w:t>sollen</w:t>
      </w:r>
      <w:r w:rsidRPr="006A3F73">
        <w:rPr>
          <w:sz w:val="22"/>
          <w:szCs w:val="22"/>
        </w:rPr>
        <w:t xml:space="preserve">, </w:t>
      </w:r>
      <w:r w:rsidR="009C3C53" w:rsidRPr="006A3F73">
        <w:rPr>
          <w:sz w:val="22"/>
          <w:szCs w:val="22"/>
        </w:rPr>
        <w:t xml:space="preserve">обозначающий </w:t>
      </w:r>
      <w:r w:rsidRPr="006A3F73">
        <w:rPr>
          <w:sz w:val="22"/>
          <w:szCs w:val="22"/>
        </w:rPr>
        <w:t>модальность особого типа, для выражения которой</w:t>
      </w:r>
      <w:r w:rsidRPr="007D3FB6">
        <w:rPr>
          <w:sz w:val="22"/>
          <w:szCs w:val="22"/>
        </w:rPr>
        <w:t xml:space="preserve"> в </w:t>
      </w:r>
      <w:r w:rsidRPr="00AF4E83">
        <w:rPr>
          <w:sz w:val="22"/>
          <w:szCs w:val="22"/>
        </w:rPr>
        <w:t xml:space="preserve">русском языке нет специальных лексических </w:t>
      </w:r>
      <w:r w:rsidRPr="00AF4E83">
        <w:rPr>
          <w:color w:val="auto"/>
          <w:sz w:val="22"/>
          <w:szCs w:val="22"/>
        </w:rPr>
        <w:t>единиц.</w:t>
      </w:r>
      <w:r w:rsidR="00E30862" w:rsidRPr="00AF4E83">
        <w:rPr>
          <w:sz w:val="22"/>
          <w:szCs w:val="22"/>
          <w:lang w:eastAsia="ru-RU"/>
        </w:rPr>
        <w:t xml:space="preserve"> </w:t>
      </w:r>
    </w:p>
    <w:p w:rsidR="00E30862" w:rsidRPr="00AF4E83" w:rsidRDefault="007D3FB6" w:rsidP="00774331">
      <w:pPr>
        <w:pStyle w:val="31"/>
        <w:suppressAutoHyphens w:val="0"/>
        <w:spacing w:after="0"/>
        <w:rPr>
          <w:sz w:val="22"/>
          <w:szCs w:val="22"/>
          <w:lang w:eastAsia="ru-RU"/>
        </w:rPr>
      </w:pPr>
      <w:r w:rsidRPr="00AF4E83">
        <w:rPr>
          <w:sz w:val="22"/>
          <w:szCs w:val="22"/>
        </w:rPr>
        <w:lastRenderedPageBreak/>
        <w:t xml:space="preserve">Как отмечалось многими исследователями, глагол </w:t>
      </w:r>
      <w:r w:rsidRPr="00AF4E83">
        <w:rPr>
          <w:i/>
          <w:sz w:val="22"/>
          <w:szCs w:val="22"/>
          <w:lang w:val="en-US"/>
        </w:rPr>
        <w:t>sollen</w:t>
      </w:r>
      <w:r w:rsidRPr="00AF4E83">
        <w:rPr>
          <w:sz w:val="22"/>
          <w:szCs w:val="22"/>
        </w:rPr>
        <w:t xml:space="preserve"> выражает «ослабленное долженствование»</w:t>
      </w:r>
      <w:r w:rsidRPr="00AF4E83">
        <w:rPr>
          <w:rStyle w:val="a5"/>
          <w:sz w:val="22"/>
          <w:szCs w:val="22"/>
        </w:rPr>
        <w:footnoteReference w:id="2"/>
      </w:r>
      <w:r w:rsidR="0004564D" w:rsidRPr="00AF4E83">
        <w:rPr>
          <w:sz w:val="22"/>
          <w:szCs w:val="22"/>
        </w:rPr>
        <w:t>.</w:t>
      </w:r>
      <w:r w:rsidR="00171D84" w:rsidRPr="00AF4E83">
        <w:rPr>
          <w:sz w:val="22"/>
          <w:szCs w:val="22"/>
        </w:rPr>
        <w:t xml:space="preserve"> </w:t>
      </w:r>
      <w:r w:rsidR="00856777" w:rsidRPr="00AF4E83">
        <w:rPr>
          <w:sz w:val="22"/>
          <w:szCs w:val="22"/>
        </w:rPr>
        <w:t>М</w:t>
      </w:r>
      <w:r w:rsidRPr="00AF4E83">
        <w:rPr>
          <w:sz w:val="22"/>
          <w:szCs w:val="22"/>
        </w:rPr>
        <w:t>ы</w:t>
      </w:r>
      <w:r w:rsidR="00856777" w:rsidRPr="00AF4E83">
        <w:rPr>
          <w:sz w:val="22"/>
          <w:szCs w:val="22"/>
        </w:rPr>
        <w:t xml:space="preserve"> предлагаем</w:t>
      </w:r>
      <w:r w:rsidRPr="00AF4E83">
        <w:rPr>
          <w:sz w:val="22"/>
          <w:szCs w:val="22"/>
        </w:rPr>
        <w:t xml:space="preserve"> уточнение этого понятия, позволяющее определить место модального значения, выражаемого немецким глаголом </w:t>
      </w:r>
      <w:r w:rsidRPr="00AF4E83">
        <w:rPr>
          <w:i/>
          <w:sz w:val="22"/>
          <w:szCs w:val="22"/>
          <w:lang w:val="en-US"/>
        </w:rPr>
        <w:t>sollen</w:t>
      </w:r>
      <w:r w:rsidRPr="00AF4E83">
        <w:rPr>
          <w:sz w:val="22"/>
          <w:szCs w:val="22"/>
        </w:rPr>
        <w:t xml:space="preserve">, среди других модальных значений. Если модальность </w:t>
      </w:r>
      <w:r w:rsidRPr="00AF4E83">
        <w:rPr>
          <w:i/>
          <w:sz w:val="22"/>
          <w:szCs w:val="22"/>
        </w:rPr>
        <w:t>долженствования</w:t>
      </w:r>
      <w:r w:rsidRPr="00AF4E83">
        <w:rPr>
          <w:sz w:val="22"/>
          <w:szCs w:val="22"/>
        </w:rPr>
        <w:t xml:space="preserve"> означает, что положение дел Р соответствует </w:t>
      </w:r>
      <w:r w:rsidRPr="00AF4E83">
        <w:rPr>
          <w:b/>
          <w:sz w:val="22"/>
          <w:szCs w:val="22"/>
        </w:rPr>
        <w:t>единственно возможной</w:t>
      </w:r>
      <w:r w:rsidRPr="00AF4E83">
        <w:rPr>
          <w:sz w:val="22"/>
          <w:szCs w:val="22"/>
        </w:rPr>
        <w:t xml:space="preserve"> логике развития событий (устройства мира</w:t>
      </w:r>
      <w:r w:rsidRPr="007D3FB6">
        <w:rPr>
          <w:sz w:val="22"/>
          <w:szCs w:val="22"/>
        </w:rPr>
        <w:t xml:space="preserve">), модальность </w:t>
      </w:r>
      <w:r w:rsidRPr="007D3FB6">
        <w:rPr>
          <w:i/>
          <w:sz w:val="22"/>
          <w:szCs w:val="22"/>
        </w:rPr>
        <w:t>возможности</w:t>
      </w:r>
      <w:r w:rsidRPr="007D3FB6">
        <w:rPr>
          <w:sz w:val="22"/>
          <w:szCs w:val="22"/>
        </w:rPr>
        <w:t xml:space="preserve"> – что среди возможных путей его развития </w:t>
      </w:r>
      <w:r w:rsidRPr="007D3FB6">
        <w:rPr>
          <w:b/>
          <w:sz w:val="22"/>
          <w:szCs w:val="22"/>
        </w:rPr>
        <w:t>существует</w:t>
      </w:r>
      <w:r w:rsidRPr="007D3FB6">
        <w:rPr>
          <w:sz w:val="22"/>
          <w:szCs w:val="22"/>
        </w:rPr>
        <w:t xml:space="preserve"> такой, где имеет место Р, то модальность, выражаемая немецким </w:t>
      </w:r>
      <w:r w:rsidRPr="007D3FB6">
        <w:rPr>
          <w:i/>
          <w:sz w:val="22"/>
          <w:szCs w:val="22"/>
          <w:lang w:val="en-US"/>
        </w:rPr>
        <w:t>sollen</w:t>
      </w:r>
      <w:r w:rsidRPr="007D3FB6">
        <w:rPr>
          <w:sz w:val="22"/>
          <w:szCs w:val="22"/>
        </w:rPr>
        <w:t xml:space="preserve">, представляет собой соотнесение положения дел Р с </w:t>
      </w:r>
      <w:r w:rsidRPr="007D3FB6">
        <w:rPr>
          <w:b/>
          <w:sz w:val="22"/>
          <w:szCs w:val="22"/>
        </w:rPr>
        <w:t xml:space="preserve">некоторой логикой устройства мира </w:t>
      </w:r>
      <w:r w:rsidRPr="007D3FB6">
        <w:rPr>
          <w:sz w:val="22"/>
          <w:szCs w:val="22"/>
        </w:rPr>
        <w:t xml:space="preserve">(развития событий), не единственно возможной, но в каком-то отношении выделенной. Глагол </w:t>
      </w:r>
      <w:r w:rsidRPr="007D3FB6">
        <w:rPr>
          <w:i/>
          <w:sz w:val="22"/>
          <w:szCs w:val="22"/>
          <w:lang w:val="en-US"/>
        </w:rPr>
        <w:t>sollen</w:t>
      </w:r>
      <w:r w:rsidRPr="007D3FB6">
        <w:rPr>
          <w:sz w:val="22"/>
          <w:szCs w:val="22"/>
        </w:rPr>
        <w:t xml:space="preserve"> во всех типах употребления выражает отсылку к </w:t>
      </w:r>
      <w:r w:rsidRPr="006A3F73">
        <w:rPr>
          <w:sz w:val="22"/>
          <w:szCs w:val="22"/>
        </w:rPr>
        <w:t xml:space="preserve">этой логике. Наиболее явно это </w:t>
      </w:r>
      <w:r w:rsidRPr="00AF4E83">
        <w:rPr>
          <w:sz w:val="22"/>
          <w:szCs w:val="22"/>
        </w:rPr>
        <w:t>значение обнаруживает себя в специфическом значении «ослабленного онтологического долженствования»</w:t>
      </w:r>
      <w:r w:rsidR="00856777" w:rsidRPr="00AF4E83">
        <w:rPr>
          <w:sz w:val="22"/>
          <w:szCs w:val="22"/>
        </w:rPr>
        <w:t>, которому будет посвящено отдельное исследование</w:t>
      </w:r>
      <w:r w:rsidRPr="00AF4E83">
        <w:rPr>
          <w:sz w:val="22"/>
          <w:szCs w:val="22"/>
        </w:rPr>
        <w:t>. В данной статье мы покажем, каким образом «ослабленность» долженствования проявляется в другом его значении – деонтическом.</w:t>
      </w:r>
    </w:p>
    <w:p w:rsidR="0083024B" w:rsidRPr="00BD479D" w:rsidRDefault="0083024B" w:rsidP="00774331">
      <w:pPr>
        <w:spacing w:before="240" w:after="120" w:line="264" w:lineRule="atLeast"/>
        <w:ind w:firstLine="454"/>
        <w:rPr>
          <w:rFonts w:ascii="Times New Roman" w:hAnsi="Times New Roman" w:cs="Times New Roman"/>
          <w:b/>
          <w:sz w:val="22"/>
          <w:szCs w:val="22"/>
        </w:rPr>
      </w:pPr>
      <w:r w:rsidRPr="00AF4E83">
        <w:rPr>
          <w:rFonts w:ascii="Times New Roman" w:hAnsi="Times New Roman" w:cs="Times New Roman"/>
          <w:b/>
          <w:sz w:val="22"/>
          <w:szCs w:val="22"/>
          <w:shd w:val="clear" w:color="auto" w:fill="FFFFFF"/>
        </w:rPr>
        <w:t>2. </w:t>
      </w:r>
      <w:r w:rsidRPr="00AF4E83">
        <w:rPr>
          <w:rFonts w:ascii="Times New Roman" w:hAnsi="Times New Roman" w:cs="Times New Roman"/>
          <w:b/>
          <w:sz w:val="22"/>
          <w:szCs w:val="22"/>
        </w:rPr>
        <w:t>Деонтическое значение</w:t>
      </w:r>
      <w:r w:rsidR="00BD479D" w:rsidRPr="004B5B85">
        <w:rPr>
          <w:rFonts w:ascii="Times New Roman" w:hAnsi="Times New Roman" w:cs="Times New Roman"/>
          <w:b/>
          <w:sz w:val="22"/>
          <w:szCs w:val="22"/>
        </w:rPr>
        <w:t xml:space="preserve"> глагола </w:t>
      </w:r>
      <w:r w:rsidR="00BD479D" w:rsidRPr="006A3F73">
        <w:rPr>
          <w:rFonts w:ascii="Times New Roman" w:hAnsi="Times New Roman" w:cs="Times New Roman"/>
          <w:b/>
          <w:i/>
          <w:sz w:val="22"/>
          <w:szCs w:val="22"/>
          <w:lang w:val="en-US"/>
        </w:rPr>
        <w:t>sollen</w:t>
      </w:r>
    </w:p>
    <w:p w:rsidR="00E30862" w:rsidRPr="006A3F73" w:rsidRDefault="0083024B" w:rsidP="00774331">
      <w:pPr>
        <w:pStyle w:val="31"/>
        <w:suppressAutoHyphens w:val="0"/>
        <w:spacing w:after="0"/>
        <w:rPr>
          <w:sz w:val="22"/>
          <w:szCs w:val="22"/>
          <w:lang w:eastAsia="ru-RU"/>
        </w:rPr>
      </w:pPr>
      <w:r w:rsidRPr="0083024B">
        <w:rPr>
          <w:sz w:val="22"/>
          <w:szCs w:val="22"/>
        </w:rPr>
        <w:t xml:space="preserve">Деонтический тип значения в общем виде представляет собой </w:t>
      </w:r>
      <w:r w:rsidRPr="0083024B">
        <w:rPr>
          <w:b/>
          <w:sz w:val="22"/>
          <w:szCs w:val="22"/>
        </w:rPr>
        <w:t>установку</w:t>
      </w:r>
      <w:r w:rsidRPr="0083024B">
        <w:rPr>
          <w:sz w:val="22"/>
          <w:szCs w:val="22"/>
        </w:rPr>
        <w:t xml:space="preserve"> (обозначим ее ‘должно’) некоторого субъекта Х относительно ситуации Р(</w:t>
      </w:r>
      <w:r w:rsidRPr="0083024B">
        <w:rPr>
          <w:sz w:val="22"/>
          <w:szCs w:val="22"/>
          <w:lang w:val="en-US"/>
        </w:rPr>
        <w:t>Y</w:t>
      </w:r>
      <w:r w:rsidRPr="0083024B">
        <w:rPr>
          <w:sz w:val="22"/>
          <w:szCs w:val="22"/>
        </w:rPr>
        <w:t xml:space="preserve">), где Р – ситуация, обозначенная подчиненным глаголу </w:t>
      </w:r>
      <w:r w:rsidRPr="0083024B">
        <w:rPr>
          <w:i/>
          <w:sz w:val="22"/>
          <w:szCs w:val="22"/>
          <w:lang w:val="en-US"/>
        </w:rPr>
        <w:t>sollen</w:t>
      </w:r>
      <w:r w:rsidRPr="0083024B">
        <w:rPr>
          <w:sz w:val="22"/>
          <w:szCs w:val="22"/>
        </w:rPr>
        <w:t xml:space="preserve"> инфинитивом, </w:t>
      </w:r>
      <w:r w:rsidRPr="0083024B">
        <w:rPr>
          <w:sz w:val="22"/>
          <w:szCs w:val="22"/>
          <w:lang w:val="en-US"/>
        </w:rPr>
        <w:t>Y</w:t>
      </w:r>
      <w:r w:rsidRPr="0083024B">
        <w:rPr>
          <w:sz w:val="22"/>
          <w:szCs w:val="22"/>
        </w:rPr>
        <w:t xml:space="preserve">– ее субъект. При этом </w:t>
      </w:r>
      <w:r w:rsidRPr="0083024B">
        <w:rPr>
          <w:sz w:val="22"/>
          <w:szCs w:val="22"/>
          <w:lang w:val="en-US"/>
        </w:rPr>
        <w:t>X</w:t>
      </w:r>
      <w:r w:rsidRPr="0083024B">
        <w:rPr>
          <w:sz w:val="22"/>
          <w:szCs w:val="22"/>
        </w:rPr>
        <w:t>-ом может быть: 1) говорящий (включая случаи, когда в своем мнении он присоединяется к некоторой существующей «норме»); 2) некоторое третье лицо (кон</w:t>
      </w:r>
      <w:r w:rsidRPr="000E0CA2">
        <w:rPr>
          <w:sz w:val="22"/>
          <w:szCs w:val="22"/>
        </w:rPr>
        <w:t xml:space="preserve">кретное); 3) слушающий. </w:t>
      </w:r>
      <w:r w:rsidRPr="000E0CA2">
        <w:rPr>
          <w:sz w:val="22"/>
          <w:szCs w:val="22"/>
          <w:lang w:val="en-US"/>
        </w:rPr>
        <w:t>Y</w:t>
      </w:r>
      <w:r w:rsidRPr="000E0CA2">
        <w:rPr>
          <w:sz w:val="22"/>
          <w:szCs w:val="22"/>
        </w:rPr>
        <w:t xml:space="preserve">-ом тоже может быть любой из трех, и при этом может совпадать или не совпадать </w:t>
      </w:r>
      <w:r w:rsidRPr="000E0CA2">
        <w:rPr>
          <w:sz w:val="22"/>
          <w:szCs w:val="22"/>
        </w:rPr>
        <w:lastRenderedPageBreak/>
        <w:t>с Х.</w:t>
      </w:r>
      <w:r w:rsidR="009C3C53" w:rsidRPr="000E0CA2">
        <w:rPr>
          <w:sz w:val="22"/>
          <w:szCs w:val="22"/>
        </w:rPr>
        <w:t xml:space="preserve"> При этом во всех случаях, кроме двух типов контекстов, указанных ниже, </w:t>
      </w:r>
      <w:r w:rsidR="00CB2D44" w:rsidRPr="000E0CA2">
        <w:rPr>
          <w:sz w:val="22"/>
          <w:szCs w:val="22"/>
        </w:rPr>
        <w:t xml:space="preserve">глагол </w:t>
      </w:r>
      <w:r w:rsidR="00CB2D44" w:rsidRPr="000E0CA2">
        <w:rPr>
          <w:i/>
          <w:sz w:val="22"/>
          <w:szCs w:val="22"/>
          <w:lang w:val="en-US"/>
        </w:rPr>
        <w:t>sollen</w:t>
      </w:r>
      <w:r w:rsidR="00CB2D44" w:rsidRPr="000E0CA2">
        <w:rPr>
          <w:sz w:val="22"/>
          <w:szCs w:val="22"/>
        </w:rPr>
        <w:t xml:space="preserve"> выражает «ослабленное» долженствование: </w:t>
      </w:r>
      <w:r w:rsidR="009C3C53" w:rsidRPr="000E0CA2">
        <w:rPr>
          <w:sz w:val="22"/>
          <w:szCs w:val="22"/>
        </w:rPr>
        <w:t xml:space="preserve">речь идет </w:t>
      </w:r>
      <w:r w:rsidR="00CB2D44" w:rsidRPr="000E0CA2">
        <w:rPr>
          <w:sz w:val="22"/>
          <w:szCs w:val="22"/>
        </w:rPr>
        <w:t xml:space="preserve">даже </w:t>
      </w:r>
      <w:r w:rsidR="009C3C53" w:rsidRPr="000E0CA2">
        <w:rPr>
          <w:sz w:val="22"/>
          <w:szCs w:val="22"/>
        </w:rPr>
        <w:t>не о долженствовании в собственном смысле слова, а о рекомендации, намерении или предпочтении, основанном на соотн</w:t>
      </w:r>
      <w:r w:rsidR="000E0CA2" w:rsidRPr="000E0CA2">
        <w:rPr>
          <w:sz w:val="22"/>
          <w:szCs w:val="22"/>
        </w:rPr>
        <w:t xml:space="preserve">есении выбора поведения с </w:t>
      </w:r>
      <w:r w:rsidR="009C3C53" w:rsidRPr="000E0CA2">
        <w:rPr>
          <w:sz w:val="22"/>
          <w:szCs w:val="22"/>
        </w:rPr>
        <w:t>представлением о выделенной среди других возможности, линией развития событий.</w:t>
      </w:r>
      <w:r w:rsidR="009C3C53">
        <w:rPr>
          <w:sz w:val="22"/>
          <w:szCs w:val="22"/>
        </w:rPr>
        <w:t xml:space="preserve"> </w:t>
      </w:r>
    </w:p>
    <w:p w:rsidR="00E81EF6" w:rsidRPr="00674FBE" w:rsidRDefault="0083024B" w:rsidP="00E81EF6">
      <w:pPr>
        <w:pStyle w:val="31"/>
        <w:suppressAutoHyphens w:val="0"/>
        <w:spacing w:before="120" w:after="120"/>
        <w:rPr>
          <w:sz w:val="22"/>
          <w:szCs w:val="22"/>
        </w:rPr>
      </w:pPr>
      <w:r w:rsidRPr="0083024B">
        <w:rPr>
          <w:sz w:val="22"/>
          <w:szCs w:val="22"/>
        </w:rPr>
        <w:t xml:space="preserve">1. Субъектом установки ‘должно’ является </w:t>
      </w:r>
      <w:r w:rsidRPr="0083024B">
        <w:rPr>
          <w:b/>
          <w:sz w:val="22"/>
          <w:szCs w:val="22"/>
        </w:rPr>
        <w:t>говорящий</w:t>
      </w:r>
      <w:r w:rsidRPr="0083024B">
        <w:rPr>
          <w:sz w:val="22"/>
          <w:szCs w:val="22"/>
        </w:rPr>
        <w:t xml:space="preserve">, а подчиненный инфинитив обозначает действие или состояние самого говорящего или другого лица (в том числе, слушающего), ср.: </w:t>
      </w:r>
      <w:r w:rsidRPr="0083024B">
        <w:rPr>
          <w:i/>
          <w:sz w:val="22"/>
          <w:szCs w:val="22"/>
          <w:lang w:val="de-DE"/>
        </w:rPr>
        <w:t>Ich</w:t>
      </w:r>
      <w:r w:rsidRPr="0083024B">
        <w:rPr>
          <w:i/>
          <w:sz w:val="22"/>
          <w:szCs w:val="22"/>
        </w:rPr>
        <w:t xml:space="preserve"> </w:t>
      </w:r>
      <w:r w:rsidRPr="0083024B">
        <w:rPr>
          <w:i/>
          <w:sz w:val="22"/>
          <w:szCs w:val="22"/>
          <w:lang w:val="de-DE"/>
        </w:rPr>
        <w:t>soll</w:t>
      </w:r>
      <w:r w:rsidRPr="0083024B">
        <w:rPr>
          <w:i/>
          <w:sz w:val="22"/>
          <w:szCs w:val="22"/>
        </w:rPr>
        <w:t xml:space="preserve"> </w:t>
      </w:r>
      <w:r w:rsidRPr="0083024B">
        <w:rPr>
          <w:i/>
          <w:sz w:val="22"/>
          <w:szCs w:val="22"/>
          <w:lang w:val="de-DE"/>
        </w:rPr>
        <w:t>heute</w:t>
      </w:r>
      <w:r w:rsidRPr="0083024B">
        <w:rPr>
          <w:i/>
          <w:sz w:val="22"/>
          <w:szCs w:val="22"/>
        </w:rPr>
        <w:t xml:space="preserve"> </w:t>
      </w:r>
      <w:r w:rsidRPr="0083024B">
        <w:rPr>
          <w:i/>
          <w:sz w:val="22"/>
          <w:szCs w:val="22"/>
          <w:lang w:val="de-DE"/>
        </w:rPr>
        <w:t>in</w:t>
      </w:r>
      <w:r w:rsidRPr="0083024B">
        <w:rPr>
          <w:i/>
          <w:sz w:val="22"/>
          <w:szCs w:val="22"/>
        </w:rPr>
        <w:t xml:space="preserve"> </w:t>
      </w:r>
      <w:r w:rsidRPr="0083024B">
        <w:rPr>
          <w:i/>
          <w:sz w:val="22"/>
          <w:szCs w:val="22"/>
          <w:lang w:val="de-DE"/>
        </w:rPr>
        <w:t>die</w:t>
      </w:r>
      <w:r w:rsidRPr="0083024B">
        <w:rPr>
          <w:i/>
          <w:sz w:val="22"/>
          <w:szCs w:val="22"/>
        </w:rPr>
        <w:t xml:space="preserve"> </w:t>
      </w:r>
      <w:r w:rsidRPr="0083024B">
        <w:rPr>
          <w:i/>
          <w:sz w:val="22"/>
          <w:szCs w:val="22"/>
          <w:lang w:val="de-DE"/>
        </w:rPr>
        <w:t>Stadt</w:t>
      </w:r>
      <w:r w:rsidRPr="0083024B">
        <w:rPr>
          <w:i/>
          <w:sz w:val="22"/>
          <w:szCs w:val="22"/>
        </w:rPr>
        <w:t xml:space="preserve"> </w:t>
      </w:r>
      <w:r w:rsidRPr="0083024B">
        <w:rPr>
          <w:i/>
          <w:sz w:val="22"/>
          <w:szCs w:val="22"/>
          <w:lang w:val="de-DE"/>
        </w:rPr>
        <w:t>fahren</w:t>
      </w:r>
      <w:r w:rsidRPr="0083024B">
        <w:rPr>
          <w:i/>
          <w:sz w:val="22"/>
          <w:szCs w:val="22"/>
        </w:rPr>
        <w:t xml:space="preserve"> </w:t>
      </w:r>
      <w:r w:rsidRPr="0083024B">
        <w:rPr>
          <w:sz w:val="22"/>
          <w:szCs w:val="22"/>
        </w:rPr>
        <w:t xml:space="preserve">– </w:t>
      </w:r>
      <w:r w:rsidRPr="0083024B">
        <w:rPr>
          <w:i/>
          <w:sz w:val="22"/>
          <w:szCs w:val="22"/>
        </w:rPr>
        <w:t>Мне нужно сегодня съездить в город</w:t>
      </w:r>
      <w:r w:rsidRPr="0083024B">
        <w:rPr>
          <w:sz w:val="22"/>
          <w:szCs w:val="22"/>
        </w:rPr>
        <w:t xml:space="preserve">; </w:t>
      </w:r>
      <w:r w:rsidRPr="0083024B">
        <w:rPr>
          <w:rFonts w:cs="Arial"/>
          <w:i/>
          <w:sz w:val="22"/>
          <w:szCs w:val="22"/>
          <w:shd w:val="clear" w:color="auto" w:fill="FFFFFF"/>
          <w:lang w:val="de-DE"/>
        </w:rPr>
        <w:t>Ich</w:t>
      </w:r>
      <w:r w:rsidRPr="0083024B">
        <w:rPr>
          <w:rFonts w:cs="Arial"/>
          <w:sz w:val="22"/>
          <w:szCs w:val="22"/>
          <w:shd w:val="clear" w:color="auto" w:fill="FFFFFF"/>
        </w:rPr>
        <w:t>/</w:t>
      </w:r>
      <w:r w:rsidRPr="0083024B">
        <w:rPr>
          <w:rFonts w:cs="Arial"/>
          <w:i/>
          <w:sz w:val="22"/>
          <w:szCs w:val="22"/>
          <w:shd w:val="clear" w:color="auto" w:fill="FFFFFF"/>
          <w:lang w:val="en-US"/>
        </w:rPr>
        <w:t>er</w:t>
      </w:r>
      <w:r w:rsidRPr="0083024B">
        <w:rPr>
          <w:rFonts w:cs="Arial"/>
          <w:sz w:val="22"/>
          <w:szCs w:val="22"/>
          <w:shd w:val="clear" w:color="auto" w:fill="FFFFFF"/>
        </w:rPr>
        <w:t>/</w:t>
      </w:r>
      <w:r w:rsidRPr="0083024B">
        <w:rPr>
          <w:rFonts w:cs="Arial"/>
          <w:i/>
          <w:sz w:val="22"/>
          <w:szCs w:val="22"/>
          <w:shd w:val="clear" w:color="auto" w:fill="FFFFFF"/>
          <w:lang w:val="en-US"/>
        </w:rPr>
        <w:t>du</w:t>
      </w:r>
      <w:r w:rsidRPr="0083024B">
        <w:rPr>
          <w:rFonts w:cs="Arial"/>
          <w:i/>
          <w:sz w:val="22"/>
          <w:szCs w:val="22"/>
          <w:shd w:val="clear" w:color="auto" w:fill="FFFFFF"/>
        </w:rPr>
        <w:t xml:space="preserve"> </w:t>
      </w:r>
      <w:r w:rsidRPr="0083024B">
        <w:rPr>
          <w:rFonts w:cs="Arial"/>
          <w:i/>
          <w:sz w:val="22"/>
          <w:szCs w:val="22"/>
          <w:shd w:val="clear" w:color="auto" w:fill="FFFFFF"/>
          <w:lang w:val="de-DE"/>
        </w:rPr>
        <w:t>sollte</w:t>
      </w:r>
      <w:r w:rsidRPr="0083024B">
        <w:rPr>
          <w:rFonts w:cs="Arial"/>
          <w:sz w:val="22"/>
          <w:szCs w:val="22"/>
          <w:shd w:val="clear" w:color="auto" w:fill="FFFFFF"/>
        </w:rPr>
        <w:t>(</w:t>
      </w:r>
      <w:r w:rsidRPr="0083024B">
        <w:rPr>
          <w:rFonts w:cs="Arial"/>
          <w:i/>
          <w:sz w:val="22"/>
          <w:szCs w:val="22"/>
          <w:shd w:val="clear" w:color="auto" w:fill="FFFFFF"/>
          <w:lang w:val="de-DE"/>
        </w:rPr>
        <w:t>st</w:t>
      </w:r>
      <w:r w:rsidRPr="0083024B">
        <w:rPr>
          <w:rFonts w:cs="Arial"/>
          <w:sz w:val="22"/>
          <w:szCs w:val="22"/>
          <w:shd w:val="clear" w:color="auto" w:fill="FFFFFF"/>
        </w:rPr>
        <w:t>)</w:t>
      </w:r>
      <w:r w:rsidRPr="0083024B">
        <w:rPr>
          <w:rFonts w:cs="Arial"/>
          <w:i/>
          <w:sz w:val="22"/>
          <w:szCs w:val="22"/>
          <w:shd w:val="clear" w:color="auto" w:fill="FFFFFF"/>
        </w:rPr>
        <w:t xml:space="preserve"> </w:t>
      </w:r>
      <w:r w:rsidRPr="0083024B">
        <w:rPr>
          <w:rFonts w:cs="Arial"/>
          <w:i/>
          <w:sz w:val="22"/>
          <w:szCs w:val="22"/>
          <w:shd w:val="clear" w:color="auto" w:fill="FFFFFF"/>
          <w:lang w:val="de-DE"/>
        </w:rPr>
        <w:t>lieber</w:t>
      </w:r>
      <w:r w:rsidRPr="0083024B">
        <w:rPr>
          <w:rFonts w:cs="Arial"/>
          <w:i/>
          <w:sz w:val="22"/>
          <w:szCs w:val="22"/>
          <w:shd w:val="clear" w:color="auto" w:fill="FFFFFF"/>
        </w:rPr>
        <w:t xml:space="preserve"> </w:t>
      </w:r>
      <w:r w:rsidRPr="0083024B">
        <w:rPr>
          <w:rFonts w:cs="Arial"/>
          <w:i/>
          <w:sz w:val="22"/>
          <w:szCs w:val="22"/>
          <w:shd w:val="clear" w:color="auto" w:fill="FFFFFF"/>
          <w:lang w:val="de-DE"/>
        </w:rPr>
        <w:t>schweigen</w:t>
      </w:r>
      <w:r w:rsidRPr="0083024B">
        <w:rPr>
          <w:rFonts w:cs="Arial"/>
          <w:sz w:val="22"/>
          <w:szCs w:val="22"/>
          <w:shd w:val="clear" w:color="auto" w:fill="FFFFFF"/>
        </w:rPr>
        <w:t xml:space="preserve"> </w:t>
      </w:r>
      <w:r w:rsidRPr="0083024B">
        <w:rPr>
          <w:rFonts w:cs="Arial"/>
          <w:i/>
          <w:sz w:val="22"/>
          <w:szCs w:val="22"/>
          <w:shd w:val="clear" w:color="auto" w:fill="FFFFFF"/>
        </w:rPr>
        <w:t>– Мне</w:t>
      </w:r>
      <w:r w:rsidRPr="0083024B">
        <w:rPr>
          <w:rFonts w:cs="Arial"/>
          <w:sz w:val="22"/>
          <w:szCs w:val="22"/>
          <w:shd w:val="clear" w:color="auto" w:fill="FFFFFF"/>
        </w:rPr>
        <w:t>/</w:t>
      </w:r>
      <w:r w:rsidRPr="0083024B">
        <w:rPr>
          <w:rFonts w:cs="Arial"/>
          <w:i/>
          <w:sz w:val="22"/>
          <w:szCs w:val="22"/>
          <w:shd w:val="clear" w:color="auto" w:fill="FFFFFF"/>
        </w:rPr>
        <w:t>ему</w:t>
      </w:r>
      <w:r w:rsidRPr="0083024B">
        <w:rPr>
          <w:rFonts w:cs="Arial"/>
          <w:sz w:val="22"/>
          <w:szCs w:val="22"/>
          <w:shd w:val="clear" w:color="auto" w:fill="FFFFFF"/>
        </w:rPr>
        <w:t>/</w:t>
      </w:r>
      <w:r w:rsidRPr="0083024B">
        <w:rPr>
          <w:rFonts w:cs="Arial"/>
          <w:i/>
          <w:sz w:val="22"/>
          <w:szCs w:val="22"/>
          <w:shd w:val="clear" w:color="auto" w:fill="FFFFFF"/>
        </w:rPr>
        <w:t>тебе лучше бы промолчать</w:t>
      </w:r>
      <w:r w:rsidR="0096417F">
        <w:rPr>
          <w:rFonts w:cs="Arial"/>
          <w:sz w:val="22"/>
          <w:szCs w:val="22"/>
          <w:shd w:val="clear" w:color="auto" w:fill="FFFFFF"/>
        </w:rPr>
        <w:t>.</w:t>
      </w:r>
      <w:r w:rsidRPr="0083024B">
        <w:rPr>
          <w:rFonts w:cs="Arial"/>
          <w:sz w:val="22"/>
          <w:szCs w:val="22"/>
          <w:shd w:val="clear" w:color="auto" w:fill="FFFFFF"/>
        </w:rPr>
        <w:t xml:space="preserve"> </w:t>
      </w:r>
      <w:r w:rsidRPr="0083024B">
        <w:rPr>
          <w:sz w:val="22"/>
          <w:szCs w:val="22"/>
        </w:rPr>
        <w:t xml:space="preserve">В русском языке этому значению соответствует широкий спектр языковых единиц: </w:t>
      </w:r>
      <w:r w:rsidRPr="0083024B">
        <w:rPr>
          <w:i/>
          <w:sz w:val="22"/>
          <w:szCs w:val="22"/>
        </w:rPr>
        <w:t xml:space="preserve">должен, нужно, следует, лучше </w:t>
      </w:r>
      <w:r w:rsidRPr="0083024B">
        <w:rPr>
          <w:sz w:val="22"/>
          <w:szCs w:val="22"/>
        </w:rPr>
        <w:t>(</w:t>
      </w:r>
      <w:r w:rsidRPr="0083024B">
        <w:rPr>
          <w:i/>
          <w:sz w:val="22"/>
          <w:szCs w:val="22"/>
        </w:rPr>
        <w:t>бы</w:t>
      </w:r>
      <w:r w:rsidRPr="0083024B">
        <w:rPr>
          <w:sz w:val="22"/>
          <w:szCs w:val="22"/>
        </w:rPr>
        <w:t>).</w:t>
      </w:r>
      <w:r w:rsidR="00E30862" w:rsidRPr="00E30862">
        <w:rPr>
          <w:sz w:val="22"/>
          <w:szCs w:val="22"/>
          <w:lang w:eastAsia="ru-RU"/>
        </w:rPr>
        <w:t xml:space="preserve"> </w:t>
      </w:r>
    </w:p>
    <w:p w:rsidR="00E81EF6" w:rsidRPr="00674FBE" w:rsidRDefault="0083024B" w:rsidP="00E81EF6">
      <w:pPr>
        <w:pStyle w:val="31"/>
        <w:suppressAutoHyphens w:val="0"/>
        <w:spacing w:before="120" w:after="120"/>
        <w:rPr>
          <w:sz w:val="22"/>
          <w:szCs w:val="22"/>
        </w:rPr>
      </w:pPr>
      <w:r w:rsidRPr="0083024B">
        <w:rPr>
          <w:rFonts w:cs="Times New Roman"/>
          <w:sz w:val="22"/>
          <w:szCs w:val="22"/>
        </w:rPr>
        <w:t>1.1. Субъектом зависимого инфинитива является говорящий:</w:t>
      </w:r>
      <w:r w:rsidR="00E81EF6" w:rsidRPr="00E81EF6">
        <w:rPr>
          <w:sz w:val="22"/>
          <w:szCs w:val="22"/>
        </w:rPr>
        <w:t xml:space="preserve"> </w:t>
      </w:r>
    </w:p>
    <w:p w:rsidR="00E81EF6" w:rsidRPr="00674FBE" w:rsidRDefault="00916D16" w:rsidP="00E81EF6">
      <w:pPr>
        <w:pStyle w:val="31"/>
        <w:suppressAutoHyphens w:val="0"/>
        <w:spacing w:before="120" w:after="120"/>
        <w:rPr>
          <w:sz w:val="22"/>
          <w:szCs w:val="22"/>
        </w:rPr>
      </w:pPr>
      <w:r w:rsidRPr="00674FBE">
        <w:rPr>
          <w:sz w:val="22"/>
          <w:szCs w:val="22"/>
          <w:lang w:val="de-DE"/>
        </w:rPr>
        <w:t>(1)</w:t>
      </w:r>
      <w:r w:rsidRPr="00674FBE">
        <w:rPr>
          <w:color w:val="0000FF"/>
          <w:sz w:val="22"/>
          <w:szCs w:val="22"/>
          <w:lang w:val="de-DE"/>
        </w:rPr>
        <w:t xml:space="preserve"> </w:t>
      </w:r>
      <w:r w:rsidRPr="00674FBE">
        <w:rPr>
          <w:sz w:val="22"/>
          <w:szCs w:val="22"/>
          <w:lang w:val="de-DE"/>
        </w:rPr>
        <w:t xml:space="preserve">Ich habe sie im Stich gelassen; das ist es, was sie jetzt glaubt, ich weiß es. </w:t>
      </w:r>
      <w:r w:rsidRPr="00674FBE">
        <w:rPr>
          <w:b/>
          <w:i/>
          <w:sz w:val="22"/>
          <w:szCs w:val="22"/>
          <w:lang w:val="de-DE"/>
        </w:rPr>
        <w:t>Ich sollte</w:t>
      </w:r>
      <w:r w:rsidRPr="00674FBE">
        <w:rPr>
          <w:sz w:val="22"/>
          <w:szCs w:val="22"/>
          <w:lang w:val="de-DE"/>
        </w:rPr>
        <w:t xml:space="preserve"> überhaupt nicht mehr </w:t>
      </w:r>
      <w:r w:rsidRPr="00674FBE">
        <w:rPr>
          <w:i/>
          <w:sz w:val="22"/>
          <w:szCs w:val="22"/>
          <w:lang w:val="de-DE"/>
        </w:rPr>
        <w:t>hinaufgehen</w:t>
      </w:r>
      <w:r w:rsidRPr="00674FBE">
        <w:rPr>
          <w:sz w:val="22"/>
          <w:szCs w:val="22"/>
          <w:lang w:val="de-DE"/>
        </w:rPr>
        <w:t>, denke ich. [Erich Maria Remarque. Der</w:t>
      </w:r>
      <w:r w:rsidRPr="00674FBE">
        <w:rPr>
          <w:sz w:val="22"/>
          <w:szCs w:val="22"/>
        </w:rPr>
        <w:t xml:space="preserve"> </w:t>
      </w:r>
      <w:r w:rsidRPr="00674FBE">
        <w:rPr>
          <w:sz w:val="22"/>
          <w:szCs w:val="22"/>
          <w:lang w:val="de-DE"/>
        </w:rPr>
        <w:t>schwarze</w:t>
      </w:r>
      <w:r w:rsidRPr="00674FBE">
        <w:rPr>
          <w:sz w:val="22"/>
          <w:szCs w:val="22"/>
        </w:rPr>
        <w:t xml:space="preserve"> </w:t>
      </w:r>
      <w:r w:rsidRPr="00674FBE">
        <w:rPr>
          <w:sz w:val="22"/>
          <w:szCs w:val="22"/>
          <w:lang w:val="de-DE"/>
        </w:rPr>
        <w:t>Obelisk</w:t>
      </w:r>
      <w:r w:rsidRPr="00674FBE">
        <w:rPr>
          <w:sz w:val="22"/>
          <w:szCs w:val="22"/>
        </w:rPr>
        <w:t xml:space="preserve"> (1956)] – Я позорно бежал от нее; вот что она теперь думает, я знаю. </w:t>
      </w:r>
      <w:r w:rsidRPr="00674FBE">
        <w:rPr>
          <w:b/>
          <w:i/>
          <w:sz w:val="22"/>
          <w:szCs w:val="22"/>
        </w:rPr>
        <w:t>Мне</w:t>
      </w:r>
      <w:r w:rsidRPr="00674FBE">
        <w:rPr>
          <w:sz w:val="22"/>
          <w:szCs w:val="22"/>
        </w:rPr>
        <w:t xml:space="preserve"> вообще больше </w:t>
      </w:r>
      <w:r w:rsidRPr="00674FBE">
        <w:rPr>
          <w:b/>
          <w:i/>
          <w:sz w:val="22"/>
          <w:szCs w:val="22"/>
        </w:rPr>
        <w:t>не следует</w:t>
      </w:r>
      <w:r w:rsidRPr="00674FBE">
        <w:rPr>
          <w:sz w:val="22"/>
          <w:szCs w:val="22"/>
        </w:rPr>
        <w:t xml:space="preserve"> </w:t>
      </w:r>
      <w:r w:rsidRPr="00674FBE">
        <w:rPr>
          <w:i/>
          <w:sz w:val="22"/>
          <w:szCs w:val="22"/>
        </w:rPr>
        <w:t>ходить</w:t>
      </w:r>
      <w:r w:rsidRPr="00674FBE">
        <w:rPr>
          <w:sz w:val="22"/>
          <w:szCs w:val="22"/>
        </w:rPr>
        <w:t xml:space="preserve"> туда. [Эрих Мария Ремарк. Чёрный обелиск (В. Станевич, 1961)]</w:t>
      </w:r>
      <w:r w:rsidR="00752F74">
        <w:rPr>
          <w:rStyle w:val="a5"/>
          <w:sz w:val="22"/>
          <w:szCs w:val="22"/>
        </w:rPr>
        <w:footnoteReference w:id="3"/>
      </w:r>
      <w:r w:rsidR="00E81EF6" w:rsidRPr="00E81EF6">
        <w:rPr>
          <w:sz w:val="22"/>
          <w:szCs w:val="22"/>
        </w:rPr>
        <w:t xml:space="preserve"> </w:t>
      </w:r>
    </w:p>
    <w:p w:rsidR="0083024B" w:rsidRPr="00674FBE" w:rsidRDefault="00916D16" w:rsidP="00774331">
      <w:pPr>
        <w:pStyle w:val="31"/>
        <w:suppressAutoHyphens w:val="0"/>
        <w:spacing w:after="0"/>
        <w:rPr>
          <w:sz w:val="22"/>
          <w:szCs w:val="22"/>
        </w:rPr>
      </w:pPr>
      <w:r w:rsidRPr="00674FBE">
        <w:rPr>
          <w:sz w:val="22"/>
          <w:szCs w:val="22"/>
        </w:rPr>
        <w:t xml:space="preserve">1.2. Субъектом зависимого инфинитива является слушающий: в русском переводе здесь возможны также глаголы </w:t>
      </w:r>
      <w:r w:rsidRPr="00674FBE">
        <w:rPr>
          <w:i/>
          <w:sz w:val="22"/>
          <w:szCs w:val="22"/>
        </w:rPr>
        <w:t>советовать</w:t>
      </w:r>
      <w:r w:rsidRPr="00674FBE">
        <w:rPr>
          <w:sz w:val="22"/>
          <w:szCs w:val="22"/>
        </w:rPr>
        <w:t xml:space="preserve">, </w:t>
      </w:r>
      <w:r w:rsidRPr="00674FBE">
        <w:rPr>
          <w:i/>
          <w:sz w:val="22"/>
          <w:szCs w:val="22"/>
        </w:rPr>
        <w:t>рекомендовать</w:t>
      </w:r>
      <w:r w:rsidRPr="00674FBE">
        <w:rPr>
          <w:sz w:val="22"/>
          <w:szCs w:val="22"/>
        </w:rPr>
        <w:t xml:space="preserve">, форма сослагательного наклонения глагола, соответствующего зависимому инфинитиву при </w:t>
      </w:r>
      <w:r w:rsidRPr="00674FBE">
        <w:rPr>
          <w:i/>
          <w:sz w:val="22"/>
          <w:szCs w:val="22"/>
          <w:lang w:val="en-US"/>
        </w:rPr>
        <w:t>sollen</w:t>
      </w:r>
      <w:r w:rsidRPr="00674FBE">
        <w:rPr>
          <w:sz w:val="22"/>
          <w:szCs w:val="22"/>
        </w:rPr>
        <w:t>, и др.</w:t>
      </w:r>
    </w:p>
    <w:p w:rsidR="00916D16" w:rsidRPr="00674FBE" w:rsidRDefault="00916D16" w:rsidP="00774331">
      <w:pPr>
        <w:pStyle w:val="31"/>
        <w:suppressAutoHyphens w:val="0"/>
        <w:spacing w:before="120" w:after="120"/>
        <w:rPr>
          <w:sz w:val="22"/>
          <w:szCs w:val="22"/>
        </w:rPr>
      </w:pPr>
      <w:r w:rsidRPr="00674FBE">
        <w:rPr>
          <w:sz w:val="22"/>
          <w:szCs w:val="22"/>
          <w:lang w:val="de-DE"/>
        </w:rPr>
        <w:lastRenderedPageBreak/>
        <w:t>(2) „</w:t>
      </w:r>
      <w:r w:rsidRPr="00674FBE">
        <w:rPr>
          <w:b/>
          <w:i/>
          <w:sz w:val="22"/>
          <w:szCs w:val="22"/>
          <w:lang w:val="de-DE"/>
        </w:rPr>
        <w:t>Du solltest</w:t>
      </w:r>
      <w:r w:rsidRPr="00674FBE">
        <w:rPr>
          <w:sz w:val="22"/>
          <w:szCs w:val="22"/>
          <w:lang w:val="de-DE"/>
        </w:rPr>
        <w:t xml:space="preserve"> wenigstens etwas von diesem Tomatenzeug </w:t>
      </w:r>
      <w:r w:rsidRPr="00674FBE">
        <w:rPr>
          <w:i/>
          <w:sz w:val="22"/>
          <w:szCs w:val="22"/>
          <w:lang w:val="de-DE"/>
        </w:rPr>
        <w:t>drauftun</w:t>
      </w:r>
      <w:r w:rsidRPr="00674FBE">
        <w:rPr>
          <w:sz w:val="22"/>
          <w:szCs w:val="22"/>
          <w:lang w:val="de-DE"/>
        </w:rPr>
        <w:t xml:space="preserve">“, sagte er. </w:t>
      </w:r>
      <w:r w:rsidRPr="00674FBE">
        <w:rPr>
          <w:sz w:val="22"/>
          <w:szCs w:val="22"/>
        </w:rPr>
        <w:t>[</w:t>
      </w:r>
      <w:r w:rsidRPr="00674FBE">
        <w:rPr>
          <w:sz w:val="22"/>
          <w:szCs w:val="22"/>
          <w:lang w:val="de-DE"/>
        </w:rPr>
        <w:t>Heinrich</w:t>
      </w:r>
      <w:r w:rsidRPr="00674FBE">
        <w:rPr>
          <w:sz w:val="22"/>
          <w:szCs w:val="22"/>
        </w:rPr>
        <w:t xml:space="preserve"> </w:t>
      </w:r>
      <w:r w:rsidRPr="00674FBE">
        <w:rPr>
          <w:sz w:val="22"/>
          <w:szCs w:val="22"/>
          <w:lang w:val="de-DE"/>
        </w:rPr>
        <w:t>B</w:t>
      </w:r>
      <w:r w:rsidRPr="00674FBE">
        <w:rPr>
          <w:sz w:val="22"/>
          <w:szCs w:val="22"/>
        </w:rPr>
        <w:t>ö</w:t>
      </w:r>
      <w:r w:rsidRPr="00674FBE">
        <w:rPr>
          <w:sz w:val="22"/>
          <w:szCs w:val="22"/>
          <w:lang w:val="de-DE"/>
        </w:rPr>
        <w:t>ll</w:t>
      </w:r>
      <w:r w:rsidRPr="00674FBE">
        <w:rPr>
          <w:sz w:val="22"/>
          <w:szCs w:val="22"/>
        </w:rPr>
        <w:t xml:space="preserve">. </w:t>
      </w:r>
      <w:r w:rsidRPr="00674FBE">
        <w:rPr>
          <w:sz w:val="22"/>
          <w:szCs w:val="22"/>
          <w:lang w:val="de-DE"/>
        </w:rPr>
        <w:t>Ansichten</w:t>
      </w:r>
      <w:r w:rsidRPr="00674FBE">
        <w:rPr>
          <w:sz w:val="22"/>
          <w:szCs w:val="22"/>
        </w:rPr>
        <w:t xml:space="preserve"> </w:t>
      </w:r>
      <w:r w:rsidRPr="00674FBE">
        <w:rPr>
          <w:sz w:val="22"/>
          <w:szCs w:val="22"/>
          <w:lang w:val="de-DE"/>
        </w:rPr>
        <w:t>eines</w:t>
      </w:r>
      <w:r w:rsidRPr="00674FBE">
        <w:rPr>
          <w:sz w:val="22"/>
          <w:szCs w:val="22"/>
        </w:rPr>
        <w:t xml:space="preserve"> </w:t>
      </w:r>
      <w:r w:rsidRPr="00674FBE">
        <w:rPr>
          <w:sz w:val="22"/>
          <w:szCs w:val="22"/>
          <w:lang w:val="de-DE"/>
        </w:rPr>
        <w:t>Clowns</w:t>
      </w:r>
      <w:r w:rsidRPr="00674FBE">
        <w:rPr>
          <w:sz w:val="22"/>
          <w:szCs w:val="22"/>
        </w:rPr>
        <w:t xml:space="preserve"> (1963)] – </w:t>
      </w:r>
      <w:r w:rsidRPr="00674FBE">
        <w:rPr>
          <w:b/>
          <w:i/>
          <w:sz w:val="22"/>
          <w:szCs w:val="22"/>
        </w:rPr>
        <w:t>Советую</w:t>
      </w:r>
      <w:r w:rsidRPr="00674FBE">
        <w:rPr>
          <w:sz w:val="22"/>
          <w:szCs w:val="22"/>
        </w:rPr>
        <w:t xml:space="preserve"> </w:t>
      </w:r>
      <w:r w:rsidRPr="00674FBE">
        <w:rPr>
          <w:b/>
          <w:i/>
          <w:sz w:val="22"/>
          <w:szCs w:val="22"/>
        </w:rPr>
        <w:t>тебе</w:t>
      </w:r>
      <w:r w:rsidRPr="00674FBE">
        <w:rPr>
          <w:sz w:val="22"/>
          <w:szCs w:val="22"/>
        </w:rPr>
        <w:t xml:space="preserve"> хотя бы </w:t>
      </w:r>
      <w:r w:rsidRPr="00674FBE">
        <w:rPr>
          <w:i/>
          <w:sz w:val="22"/>
          <w:szCs w:val="22"/>
        </w:rPr>
        <w:t>полить</w:t>
      </w:r>
      <w:r w:rsidRPr="00674FBE">
        <w:rPr>
          <w:sz w:val="22"/>
          <w:szCs w:val="22"/>
        </w:rPr>
        <w:t xml:space="preserve"> томатным соком, – сказал он. [Генрих Бёлль. Глазами клоуна (Л.Б.Черная, 1964)]</w:t>
      </w:r>
    </w:p>
    <w:p w:rsidR="00916D16" w:rsidRDefault="00916D16" w:rsidP="00774331">
      <w:pPr>
        <w:pStyle w:val="31"/>
        <w:suppressAutoHyphens w:val="0"/>
        <w:spacing w:before="120" w:after="120"/>
        <w:rPr>
          <w:szCs w:val="22"/>
        </w:rPr>
      </w:pPr>
      <w:r w:rsidRPr="00916D16">
        <w:rPr>
          <w:sz w:val="22"/>
          <w:szCs w:val="22"/>
        </w:rPr>
        <w:t>1.3. Субъектом зависимого инфинитива является третье лицо:</w:t>
      </w:r>
    </w:p>
    <w:p w:rsidR="00916D16" w:rsidRPr="00674FBE" w:rsidRDefault="00916D16" w:rsidP="00774331">
      <w:pPr>
        <w:pStyle w:val="31"/>
        <w:suppressAutoHyphens w:val="0"/>
        <w:spacing w:before="120" w:after="120"/>
        <w:rPr>
          <w:sz w:val="22"/>
          <w:szCs w:val="22"/>
        </w:rPr>
      </w:pPr>
      <w:r w:rsidRPr="00674FBE">
        <w:rPr>
          <w:sz w:val="22"/>
          <w:szCs w:val="22"/>
          <w:lang w:val="de-DE"/>
        </w:rPr>
        <w:t xml:space="preserve">(3) </w:t>
      </w:r>
      <w:r w:rsidRPr="00674FBE">
        <w:rPr>
          <w:b/>
          <w:i/>
          <w:sz w:val="22"/>
          <w:szCs w:val="22"/>
          <w:lang w:val="de-DE"/>
        </w:rPr>
        <w:t>Sie sollen</w:t>
      </w:r>
      <w:r w:rsidRPr="00674FBE">
        <w:rPr>
          <w:sz w:val="22"/>
          <w:szCs w:val="22"/>
          <w:lang w:val="de-DE"/>
        </w:rPr>
        <w:t xml:space="preserve"> ihn </w:t>
      </w:r>
      <w:r w:rsidRPr="00674FBE">
        <w:rPr>
          <w:i/>
          <w:sz w:val="22"/>
          <w:szCs w:val="22"/>
          <w:lang w:val="de-DE"/>
        </w:rPr>
        <w:t>freilassen</w:t>
      </w:r>
      <w:r w:rsidRPr="00674FBE">
        <w:rPr>
          <w:sz w:val="22"/>
          <w:szCs w:val="22"/>
          <w:lang w:val="de-DE"/>
        </w:rPr>
        <w:t xml:space="preserve">. Aber er ist zu gefährlich für sie. Er ist nicht wie sie. </w:t>
      </w:r>
      <w:r w:rsidRPr="00674FBE">
        <w:rPr>
          <w:sz w:val="22"/>
          <w:szCs w:val="22"/>
          <w:lang w:val="de-AT"/>
        </w:rPr>
        <w:t>[</w:t>
      </w:r>
      <w:r w:rsidRPr="00674FBE">
        <w:rPr>
          <w:sz w:val="22"/>
          <w:szCs w:val="22"/>
          <w:lang w:val="de-DE"/>
        </w:rPr>
        <w:t>E</w:t>
      </w:r>
      <w:r w:rsidRPr="00674FBE">
        <w:rPr>
          <w:sz w:val="22"/>
          <w:szCs w:val="22"/>
          <w:lang w:val="de-AT"/>
        </w:rPr>
        <w:t xml:space="preserve">. </w:t>
      </w:r>
      <w:r w:rsidRPr="00674FBE">
        <w:rPr>
          <w:sz w:val="22"/>
          <w:szCs w:val="22"/>
          <w:lang w:val="de-DE"/>
        </w:rPr>
        <w:t>M</w:t>
      </w:r>
      <w:r w:rsidRPr="00674FBE">
        <w:rPr>
          <w:sz w:val="22"/>
          <w:szCs w:val="22"/>
          <w:lang w:val="de-AT"/>
        </w:rPr>
        <w:t xml:space="preserve">. </w:t>
      </w:r>
      <w:r w:rsidRPr="00674FBE">
        <w:rPr>
          <w:sz w:val="22"/>
          <w:szCs w:val="22"/>
          <w:lang w:val="de-DE"/>
        </w:rPr>
        <w:t>Remarque</w:t>
      </w:r>
      <w:r w:rsidRPr="00674FBE">
        <w:rPr>
          <w:sz w:val="22"/>
          <w:szCs w:val="22"/>
          <w:lang w:val="de-AT"/>
        </w:rPr>
        <w:t xml:space="preserve">. </w:t>
      </w:r>
      <w:r w:rsidRPr="00674FBE">
        <w:rPr>
          <w:sz w:val="22"/>
          <w:szCs w:val="22"/>
          <w:lang w:val="de-DE"/>
        </w:rPr>
        <w:t>Der</w:t>
      </w:r>
      <w:r w:rsidRPr="00674FBE">
        <w:rPr>
          <w:sz w:val="22"/>
          <w:szCs w:val="22"/>
          <w:lang w:val="de-AT"/>
        </w:rPr>
        <w:t xml:space="preserve"> </w:t>
      </w:r>
      <w:r w:rsidRPr="00674FBE">
        <w:rPr>
          <w:sz w:val="22"/>
          <w:szCs w:val="22"/>
          <w:lang w:val="de-DE"/>
        </w:rPr>
        <w:t>schwarze</w:t>
      </w:r>
      <w:r w:rsidRPr="00674FBE">
        <w:rPr>
          <w:sz w:val="22"/>
          <w:szCs w:val="22"/>
          <w:lang w:val="de-AT"/>
        </w:rPr>
        <w:t xml:space="preserve"> </w:t>
      </w:r>
      <w:r w:rsidRPr="00674FBE">
        <w:rPr>
          <w:sz w:val="22"/>
          <w:szCs w:val="22"/>
          <w:lang w:val="de-DE"/>
        </w:rPr>
        <w:t>Obelisk</w:t>
      </w:r>
      <w:r w:rsidRPr="00674FBE">
        <w:rPr>
          <w:sz w:val="22"/>
          <w:szCs w:val="22"/>
          <w:lang w:val="de-AT"/>
        </w:rPr>
        <w:t xml:space="preserve"> (1956)] </w:t>
      </w:r>
      <w:r w:rsidRPr="00BD479D">
        <w:rPr>
          <w:sz w:val="22"/>
          <w:szCs w:val="22"/>
          <w:lang w:val="de-DE"/>
        </w:rPr>
        <w:t>–</w:t>
      </w:r>
      <w:r w:rsidRPr="00674FBE">
        <w:rPr>
          <w:sz w:val="22"/>
          <w:szCs w:val="22"/>
          <w:lang w:val="de-DE"/>
        </w:rPr>
        <w:t xml:space="preserve"> </w:t>
      </w:r>
      <w:r w:rsidRPr="00674FBE">
        <w:rPr>
          <w:b/>
          <w:i/>
          <w:sz w:val="22"/>
          <w:szCs w:val="22"/>
        </w:rPr>
        <w:t>Они</w:t>
      </w:r>
      <w:r w:rsidRPr="00674FBE">
        <w:rPr>
          <w:b/>
          <w:i/>
          <w:sz w:val="22"/>
          <w:szCs w:val="22"/>
          <w:lang w:val="de-DE"/>
        </w:rPr>
        <w:t xml:space="preserve"> </w:t>
      </w:r>
      <w:r w:rsidRPr="00674FBE">
        <w:rPr>
          <w:b/>
          <w:i/>
          <w:sz w:val="22"/>
          <w:szCs w:val="22"/>
        </w:rPr>
        <w:t>должны</w:t>
      </w:r>
      <w:r w:rsidRPr="00674FBE">
        <w:rPr>
          <w:i/>
          <w:sz w:val="22"/>
          <w:szCs w:val="22"/>
          <w:lang w:val="de-DE"/>
        </w:rPr>
        <w:t xml:space="preserve"> </w:t>
      </w:r>
      <w:r w:rsidRPr="00674FBE">
        <w:rPr>
          <w:i/>
          <w:sz w:val="22"/>
          <w:szCs w:val="22"/>
        </w:rPr>
        <w:t>отпустить</w:t>
      </w:r>
      <w:r w:rsidRPr="00674FBE">
        <w:rPr>
          <w:i/>
          <w:sz w:val="22"/>
          <w:szCs w:val="22"/>
          <w:lang w:val="de-DE"/>
        </w:rPr>
        <w:t xml:space="preserve"> </w:t>
      </w:r>
      <w:r w:rsidRPr="00674FBE">
        <w:rPr>
          <w:sz w:val="22"/>
          <w:szCs w:val="22"/>
        </w:rPr>
        <w:t>Его</w:t>
      </w:r>
      <w:r w:rsidRPr="00674FBE">
        <w:rPr>
          <w:sz w:val="22"/>
          <w:szCs w:val="22"/>
          <w:lang w:val="de-DE"/>
        </w:rPr>
        <w:t xml:space="preserve">. </w:t>
      </w:r>
      <w:r w:rsidRPr="00674FBE">
        <w:rPr>
          <w:sz w:val="22"/>
          <w:szCs w:val="22"/>
        </w:rPr>
        <w:t>Но Он для них слишком опасен. Он не такой, как они. [Эрих М</w:t>
      </w:r>
      <w:r w:rsidR="00BF542B">
        <w:rPr>
          <w:sz w:val="22"/>
          <w:szCs w:val="22"/>
        </w:rPr>
        <w:t>ария Ремарк. Черный обелиск (Р.</w:t>
      </w:r>
      <w:r w:rsidRPr="00674FBE">
        <w:rPr>
          <w:sz w:val="22"/>
          <w:szCs w:val="22"/>
        </w:rPr>
        <w:t>С. Эйвадис, 2015)]</w:t>
      </w:r>
    </w:p>
    <w:p w:rsidR="00E81EF6" w:rsidRPr="00674FBE" w:rsidRDefault="00071755" w:rsidP="00E81EF6">
      <w:pPr>
        <w:pStyle w:val="31"/>
        <w:suppressAutoHyphens w:val="0"/>
        <w:spacing w:before="120" w:after="120"/>
        <w:rPr>
          <w:sz w:val="22"/>
          <w:szCs w:val="22"/>
        </w:rPr>
      </w:pPr>
      <w:r w:rsidRPr="00071755">
        <w:rPr>
          <w:sz w:val="22"/>
          <w:szCs w:val="22"/>
        </w:rPr>
        <w:t xml:space="preserve">2. Говорящий передает установку ‘должно’ </w:t>
      </w:r>
      <w:r w:rsidRPr="00071755">
        <w:rPr>
          <w:b/>
          <w:sz w:val="22"/>
          <w:szCs w:val="22"/>
        </w:rPr>
        <w:t>третьего лица</w:t>
      </w:r>
      <w:r w:rsidRPr="00071755">
        <w:rPr>
          <w:sz w:val="22"/>
          <w:szCs w:val="22"/>
        </w:rPr>
        <w:t>, а подчиненный инфинитив обозначает действие или состояние самого говорящего или слушающего.</w:t>
      </w:r>
      <w:r w:rsidRPr="00071755">
        <w:rPr>
          <w:color w:val="0000FF"/>
          <w:sz w:val="22"/>
          <w:szCs w:val="22"/>
        </w:rPr>
        <w:t xml:space="preserve"> </w:t>
      </w:r>
      <w:r w:rsidRPr="00071755">
        <w:rPr>
          <w:sz w:val="22"/>
          <w:szCs w:val="22"/>
          <w:lang w:val="be-BY"/>
        </w:rPr>
        <w:t xml:space="preserve">Помимо слов </w:t>
      </w:r>
      <w:r w:rsidRPr="00071755">
        <w:rPr>
          <w:i/>
          <w:sz w:val="22"/>
          <w:szCs w:val="22"/>
          <w:lang w:val="be-BY"/>
        </w:rPr>
        <w:t>должен</w:t>
      </w:r>
      <w:r w:rsidRPr="00071755">
        <w:rPr>
          <w:sz w:val="22"/>
          <w:szCs w:val="22"/>
          <w:lang w:val="be-BY"/>
        </w:rPr>
        <w:t xml:space="preserve">, </w:t>
      </w:r>
      <w:r w:rsidRPr="00071755">
        <w:rPr>
          <w:i/>
          <w:sz w:val="22"/>
          <w:szCs w:val="22"/>
          <w:lang w:val="be-BY"/>
        </w:rPr>
        <w:t>нужно</w:t>
      </w:r>
      <w:r w:rsidRPr="00071755">
        <w:rPr>
          <w:sz w:val="22"/>
          <w:szCs w:val="22"/>
          <w:lang w:val="be-BY"/>
        </w:rPr>
        <w:t xml:space="preserve"> и </w:t>
      </w:r>
      <w:r w:rsidRPr="00071755">
        <w:rPr>
          <w:i/>
          <w:sz w:val="22"/>
          <w:szCs w:val="22"/>
          <w:lang w:val="be-BY"/>
        </w:rPr>
        <w:t>следует</w:t>
      </w:r>
      <w:r w:rsidRPr="00071755">
        <w:rPr>
          <w:sz w:val="22"/>
          <w:szCs w:val="22"/>
          <w:lang w:val="be-BY"/>
        </w:rPr>
        <w:t xml:space="preserve">, </w:t>
      </w:r>
      <w:r w:rsidRPr="00071755">
        <w:rPr>
          <w:rFonts w:cs="Arial"/>
          <w:sz w:val="22"/>
          <w:szCs w:val="22"/>
          <w:shd w:val="clear" w:color="auto" w:fill="FFFFFF"/>
        </w:rPr>
        <w:t xml:space="preserve">данное значение глагола </w:t>
      </w:r>
      <w:r w:rsidRPr="00071755">
        <w:rPr>
          <w:rFonts w:cs="Arial"/>
          <w:i/>
          <w:sz w:val="22"/>
          <w:szCs w:val="22"/>
          <w:shd w:val="clear" w:color="auto" w:fill="FFFFFF"/>
          <w:lang w:val="en-US"/>
        </w:rPr>
        <w:t>sollen</w:t>
      </w:r>
      <w:r w:rsidRPr="00071755">
        <w:rPr>
          <w:rFonts w:cs="Arial"/>
          <w:sz w:val="22"/>
          <w:szCs w:val="22"/>
          <w:shd w:val="clear" w:color="auto" w:fill="FFFFFF"/>
        </w:rPr>
        <w:t xml:space="preserve"> в русском переводе может передаваться глаголами </w:t>
      </w:r>
      <w:r w:rsidRPr="00071755">
        <w:rPr>
          <w:rFonts w:cs="Arial"/>
          <w:i/>
          <w:sz w:val="22"/>
          <w:szCs w:val="22"/>
          <w:shd w:val="clear" w:color="auto" w:fill="FFFFFF"/>
        </w:rPr>
        <w:t xml:space="preserve">велеть, просить, требовать </w:t>
      </w:r>
      <w:r w:rsidRPr="00071755">
        <w:rPr>
          <w:rFonts w:cs="Arial"/>
          <w:sz w:val="22"/>
          <w:szCs w:val="22"/>
          <w:shd w:val="clear" w:color="auto" w:fill="FFFFFF"/>
        </w:rPr>
        <w:t>&lt;+ инф.&gt;.</w:t>
      </w:r>
      <w:r w:rsidR="00E81EF6" w:rsidRPr="00E81EF6">
        <w:rPr>
          <w:sz w:val="22"/>
          <w:szCs w:val="22"/>
        </w:rPr>
        <w:t xml:space="preserve"> </w:t>
      </w:r>
    </w:p>
    <w:p w:rsidR="00071755" w:rsidRPr="00071755" w:rsidRDefault="00071755" w:rsidP="00774331">
      <w:pPr>
        <w:pStyle w:val="31"/>
        <w:suppressAutoHyphens w:val="0"/>
        <w:spacing w:after="0"/>
        <w:rPr>
          <w:rFonts w:cs="Arial"/>
          <w:sz w:val="22"/>
          <w:szCs w:val="22"/>
          <w:shd w:val="clear" w:color="auto" w:fill="FFFFFF"/>
        </w:rPr>
      </w:pPr>
      <w:r w:rsidRPr="00071755">
        <w:rPr>
          <w:sz w:val="22"/>
          <w:szCs w:val="22"/>
        </w:rPr>
        <w:t>2.1. Субъектом зависимого инфинитива является говорящий:</w:t>
      </w:r>
    </w:p>
    <w:p w:rsidR="00071755" w:rsidRPr="00674FBE" w:rsidRDefault="00071755" w:rsidP="00774331">
      <w:pPr>
        <w:pStyle w:val="31"/>
        <w:suppressAutoHyphens w:val="0"/>
        <w:spacing w:before="120" w:after="120"/>
        <w:rPr>
          <w:sz w:val="22"/>
          <w:szCs w:val="22"/>
        </w:rPr>
      </w:pPr>
      <w:r w:rsidRPr="00674FBE">
        <w:rPr>
          <w:sz w:val="22"/>
          <w:szCs w:val="22"/>
          <w:lang w:val="de-AT"/>
        </w:rPr>
        <w:t>(</w:t>
      </w:r>
      <w:r w:rsidR="004A4ECA" w:rsidRPr="00674FBE">
        <w:rPr>
          <w:sz w:val="22"/>
          <w:szCs w:val="22"/>
          <w:lang w:val="de-DE"/>
        </w:rPr>
        <w:t>4</w:t>
      </w:r>
      <w:r w:rsidRPr="00674FBE">
        <w:rPr>
          <w:sz w:val="22"/>
          <w:szCs w:val="22"/>
          <w:lang w:val="de-AT"/>
        </w:rPr>
        <w:t xml:space="preserve">) </w:t>
      </w:r>
      <w:r w:rsidRPr="00674FBE">
        <w:rPr>
          <w:sz w:val="22"/>
          <w:szCs w:val="22"/>
          <w:lang w:val="de-DE"/>
        </w:rPr>
        <w:t xml:space="preserve">Natürlich, er ist wirklich vom Fach </w:t>
      </w:r>
      <w:r w:rsidR="004A4ECA" w:rsidRPr="00674FBE">
        <w:rPr>
          <w:sz w:val="22"/>
          <w:szCs w:val="22"/>
          <w:lang w:val="de-DE"/>
        </w:rPr>
        <w:t>–</w:t>
      </w:r>
      <w:r w:rsidRPr="00674FBE">
        <w:rPr>
          <w:sz w:val="22"/>
          <w:szCs w:val="22"/>
          <w:lang w:val="de-DE"/>
        </w:rPr>
        <w:t xml:space="preserve"> aber wenn er meint, </w:t>
      </w:r>
      <w:r w:rsidRPr="00674FBE">
        <w:rPr>
          <w:b/>
          <w:i/>
          <w:sz w:val="22"/>
          <w:szCs w:val="22"/>
          <w:lang w:val="de-DE"/>
        </w:rPr>
        <w:t>ich sollte</w:t>
      </w:r>
      <w:r w:rsidRPr="00674FBE">
        <w:rPr>
          <w:sz w:val="22"/>
          <w:szCs w:val="22"/>
          <w:lang w:val="de-DE"/>
        </w:rPr>
        <w:t xml:space="preserve"> nach sechs Bühnenjahren noch </w:t>
      </w:r>
      <w:r w:rsidRPr="00674FBE">
        <w:rPr>
          <w:i/>
          <w:sz w:val="22"/>
          <w:szCs w:val="22"/>
          <w:lang w:val="de-DE"/>
        </w:rPr>
        <w:t>ein Studium anfangen</w:t>
      </w:r>
      <w:r w:rsidRPr="00674FBE">
        <w:rPr>
          <w:sz w:val="22"/>
          <w:szCs w:val="22"/>
          <w:lang w:val="de-DE"/>
        </w:rPr>
        <w:t xml:space="preserve"> </w:t>
      </w:r>
      <w:r w:rsidR="004A4ECA" w:rsidRPr="00674FBE">
        <w:rPr>
          <w:sz w:val="22"/>
          <w:szCs w:val="22"/>
          <w:lang w:val="de-DE"/>
        </w:rPr>
        <w:t>–</w:t>
      </w:r>
      <w:r w:rsidRPr="00674FBE">
        <w:rPr>
          <w:sz w:val="22"/>
          <w:szCs w:val="22"/>
          <w:lang w:val="de-DE"/>
        </w:rPr>
        <w:t xml:space="preserve"> Unsinn! </w:t>
      </w:r>
      <w:r w:rsidRPr="00674FBE">
        <w:rPr>
          <w:sz w:val="22"/>
          <w:szCs w:val="22"/>
        </w:rPr>
        <w:t xml:space="preserve">[Heinrich Böll. Ansichten eines Clowns (1963)] – Ну, конечно, это его профессия, но если он думает, что после шести лет работы на сцене </w:t>
      </w:r>
      <w:r w:rsidRPr="00674FBE">
        <w:rPr>
          <w:b/>
          <w:i/>
          <w:sz w:val="22"/>
          <w:szCs w:val="22"/>
        </w:rPr>
        <w:t>мне</w:t>
      </w:r>
      <w:r w:rsidRPr="00674FBE">
        <w:rPr>
          <w:sz w:val="22"/>
          <w:szCs w:val="22"/>
        </w:rPr>
        <w:t xml:space="preserve"> </w:t>
      </w:r>
      <w:r w:rsidRPr="00674FBE">
        <w:rPr>
          <w:b/>
          <w:i/>
          <w:sz w:val="22"/>
          <w:szCs w:val="22"/>
        </w:rPr>
        <w:t>следует</w:t>
      </w:r>
      <w:r w:rsidRPr="00674FBE">
        <w:rPr>
          <w:sz w:val="22"/>
          <w:szCs w:val="22"/>
        </w:rPr>
        <w:t xml:space="preserve"> снова </w:t>
      </w:r>
      <w:r w:rsidRPr="00674FBE">
        <w:rPr>
          <w:i/>
          <w:sz w:val="22"/>
          <w:szCs w:val="22"/>
        </w:rPr>
        <w:t>сесть за парту</w:t>
      </w:r>
      <w:r w:rsidRPr="00674FBE">
        <w:rPr>
          <w:sz w:val="22"/>
          <w:szCs w:val="22"/>
        </w:rPr>
        <w:t>. Какая чушь! [Г</w:t>
      </w:r>
      <w:r w:rsidR="00BF542B">
        <w:rPr>
          <w:sz w:val="22"/>
          <w:szCs w:val="22"/>
        </w:rPr>
        <w:t>енрих Бёлль. Глазами клоуна (Л.</w:t>
      </w:r>
      <w:r w:rsidRPr="00674FBE">
        <w:rPr>
          <w:sz w:val="22"/>
          <w:szCs w:val="22"/>
        </w:rPr>
        <w:t>Б. Черная, 1964)]</w:t>
      </w:r>
    </w:p>
    <w:p w:rsidR="004A4ECA" w:rsidRDefault="004A4ECA" w:rsidP="00774331">
      <w:pPr>
        <w:pStyle w:val="31"/>
        <w:suppressAutoHyphens w:val="0"/>
        <w:spacing w:before="120" w:after="120"/>
        <w:rPr>
          <w:szCs w:val="22"/>
        </w:rPr>
      </w:pPr>
      <w:r w:rsidRPr="004A4ECA">
        <w:rPr>
          <w:sz w:val="22"/>
          <w:szCs w:val="22"/>
        </w:rPr>
        <w:t>2.2. Субъектом зависимого инфинитива является слушающий:</w:t>
      </w:r>
    </w:p>
    <w:p w:rsidR="004A4ECA" w:rsidRPr="00674FBE" w:rsidRDefault="004A4ECA" w:rsidP="00774331">
      <w:pPr>
        <w:pStyle w:val="31"/>
        <w:suppressAutoHyphens w:val="0"/>
        <w:spacing w:before="120" w:after="120"/>
        <w:rPr>
          <w:sz w:val="22"/>
          <w:szCs w:val="22"/>
          <w:lang w:val="de-DE"/>
        </w:rPr>
      </w:pPr>
      <w:r w:rsidRPr="00674FBE">
        <w:rPr>
          <w:sz w:val="22"/>
          <w:szCs w:val="22"/>
          <w:lang w:val="be-BY"/>
        </w:rPr>
        <w:t xml:space="preserve">(5) </w:t>
      </w:r>
      <w:r w:rsidRPr="00674FBE">
        <w:rPr>
          <w:sz w:val="22"/>
          <w:szCs w:val="22"/>
          <w:lang w:val="de-DE"/>
        </w:rPr>
        <w:t>Und</w:t>
      </w:r>
      <w:r w:rsidRPr="00674FBE">
        <w:rPr>
          <w:sz w:val="22"/>
          <w:szCs w:val="22"/>
          <w:lang w:val="be-BY"/>
        </w:rPr>
        <w:t xml:space="preserve"> </w:t>
      </w:r>
      <w:r w:rsidRPr="00674FBE">
        <w:rPr>
          <w:b/>
          <w:i/>
          <w:sz w:val="22"/>
          <w:szCs w:val="22"/>
          <w:lang w:val="de-DE"/>
        </w:rPr>
        <w:t>du</w:t>
      </w:r>
      <w:r w:rsidRPr="00674FBE">
        <w:rPr>
          <w:b/>
          <w:i/>
          <w:sz w:val="22"/>
          <w:szCs w:val="22"/>
          <w:lang w:val="be-BY"/>
        </w:rPr>
        <w:t xml:space="preserve"> </w:t>
      </w:r>
      <w:r w:rsidRPr="00674FBE">
        <w:rPr>
          <w:b/>
          <w:i/>
          <w:sz w:val="22"/>
          <w:szCs w:val="22"/>
          <w:lang w:val="de-DE"/>
        </w:rPr>
        <w:t>sollst</w:t>
      </w:r>
      <w:r w:rsidRPr="00674FBE">
        <w:rPr>
          <w:sz w:val="22"/>
          <w:szCs w:val="22"/>
          <w:lang w:val="be-BY"/>
        </w:rPr>
        <w:t xml:space="preserve"> </w:t>
      </w:r>
      <w:r w:rsidRPr="00674FBE">
        <w:rPr>
          <w:i/>
          <w:sz w:val="22"/>
          <w:szCs w:val="22"/>
          <w:lang w:val="de-DE"/>
        </w:rPr>
        <w:t>nicht</w:t>
      </w:r>
      <w:r w:rsidRPr="00674FBE">
        <w:rPr>
          <w:i/>
          <w:sz w:val="22"/>
          <w:szCs w:val="22"/>
          <w:lang w:val="be-BY"/>
        </w:rPr>
        <w:t xml:space="preserve"> </w:t>
      </w:r>
      <w:r w:rsidRPr="00674FBE">
        <w:rPr>
          <w:i/>
          <w:sz w:val="22"/>
          <w:szCs w:val="22"/>
          <w:lang w:val="de-DE"/>
        </w:rPr>
        <w:t>b</w:t>
      </w:r>
      <w:r w:rsidRPr="00674FBE">
        <w:rPr>
          <w:i/>
          <w:sz w:val="22"/>
          <w:szCs w:val="22"/>
          <w:lang w:val="be-BY"/>
        </w:rPr>
        <w:t>ö</w:t>
      </w:r>
      <w:r w:rsidRPr="00674FBE">
        <w:rPr>
          <w:i/>
          <w:sz w:val="22"/>
          <w:szCs w:val="22"/>
          <w:lang w:val="de-DE"/>
        </w:rPr>
        <w:t>se</w:t>
      </w:r>
      <w:r w:rsidRPr="00674FBE">
        <w:rPr>
          <w:i/>
          <w:sz w:val="22"/>
          <w:szCs w:val="22"/>
          <w:lang w:val="be-BY"/>
        </w:rPr>
        <w:t xml:space="preserve"> </w:t>
      </w:r>
      <w:r w:rsidRPr="00674FBE">
        <w:rPr>
          <w:i/>
          <w:sz w:val="22"/>
          <w:szCs w:val="22"/>
          <w:lang w:val="de-DE"/>
        </w:rPr>
        <w:t>sein</w:t>
      </w:r>
      <w:r w:rsidRPr="00674FBE">
        <w:rPr>
          <w:sz w:val="22"/>
          <w:szCs w:val="22"/>
          <w:lang w:val="be-BY"/>
        </w:rPr>
        <w:t xml:space="preserve">, </w:t>
      </w:r>
      <w:r w:rsidRPr="00674FBE">
        <w:rPr>
          <w:sz w:val="22"/>
          <w:szCs w:val="22"/>
          <w:lang w:val="de-DE"/>
        </w:rPr>
        <w:t>dass</w:t>
      </w:r>
      <w:r w:rsidRPr="00674FBE">
        <w:rPr>
          <w:sz w:val="22"/>
          <w:szCs w:val="22"/>
          <w:lang w:val="be-BY"/>
        </w:rPr>
        <w:t xml:space="preserve"> </w:t>
      </w:r>
      <w:r w:rsidRPr="00674FBE">
        <w:rPr>
          <w:sz w:val="22"/>
          <w:szCs w:val="22"/>
          <w:lang w:val="de-DE"/>
        </w:rPr>
        <w:t>sie</w:t>
      </w:r>
      <w:r w:rsidRPr="00674FBE">
        <w:rPr>
          <w:sz w:val="22"/>
          <w:szCs w:val="22"/>
          <w:lang w:val="be-BY"/>
        </w:rPr>
        <w:t xml:space="preserve"> </w:t>
      </w:r>
      <w:r w:rsidRPr="00674FBE">
        <w:rPr>
          <w:sz w:val="22"/>
          <w:szCs w:val="22"/>
          <w:lang w:val="de-DE"/>
        </w:rPr>
        <w:t>in</w:t>
      </w:r>
      <w:r w:rsidRPr="00674FBE">
        <w:rPr>
          <w:sz w:val="22"/>
          <w:szCs w:val="22"/>
          <w:lang w:val="be-BY"/>
        </w:rPr>
        <w:t xml:space="preserve"> </w:t>
      </w:r>
      <w:r w:rsidRPr="00674FBE">
        <w:rPr>
          <w:sz w:val="22"/>
          <w:szCs w:val="22"/>
          <w:lang w:val="de-DE"/>
        </w:rPr>
        <w:t>den</w:t>
      </w:r>
      <w:r w:rsidRPr="00674FBE">
        <w:rPr>
          <w:sz w:val="22"/>
          <w:szCs w:val="22"/>
          <w:lang w:val="be-BY"/>
        </w:rPr>
        <w:t xml:space="preserve"> </w:t>
      </w:r>
      <w:r w:rsidRPr="00674FBE">
        <w:rPr>
          <w:sz w:val="22"/>
          <w:szCs w:val="22"/>
          <w:lang w:val="de-DE"/>
        </w:rPr>
        <w:t>letzten</w:t>
      </w:r>
      <w:r w:rsidRPr="00674FBE">
        <w:rPr>
          <w:sz w:val="22"/>
          <w:szCs w:val="22"/>
          <w:lang w:val="be-BY"/>
        </w:rPr>
        <w:t xml:space="preserve"> </w:t>
      </w:r>
      <w:r w:rsidRPr="00674FBE">
        <w:rPr>
          <w:sz w:val="22"/>
          <w:szCs w:val="22"/>
          <w:lang w:val="de-DE"/>
        </w:rPr>
        <w:t>Monaten</w:t>
      </w:r>
      <w:r w:rsidRPr="00674FBE">
        <w:rPr>
          <w:sz w:val="22"/>
          <w:szCs w:val="22"/>
          <w:lang w:val="be-BY"/>
        </w:rPr>
        <w:t xml:space="preserve"> </w:t>
      </w:r>
      <w:r w:rsidRPr="00674FBE">
        <w:rPr>
          <w:sz w:val="22"/>
          <w:szCs w:val="22"/>
          <w:lang w:val="de-DE"/>
        </w:rPr>
        <w:t>nichts</w:t>
      </w:r>
      <w:r w:rsidRPr="00674FBE">
        <w:rPr>
          <w:sz w:val="22"/>
          <w:szCs w:val="22"/>
          <w:lang w:val="be-BY"/>
        </w:rPr>
        <w:t xml:space="preserve"> </w:t>
      </w:r>
      <w:r w:rsidRPr="00674FBE">
        <w:rPr>
          <w:sz w:val="22"/>
          <w:szCs w:val="22"/>
          <w:lang w:val="de-DE"/>
        </w:rPr>
        <w:t>geschickt</w:t>
      </w:r>
      <w:r w:rsidRPr="00674FBE">
        <w:rPr>
          <w:sz w:val="22"/>
          <w:szCs w:val="22"/>
          <w:lang w:val="be-BY"/>
        </w:rPr>
        <w:t xml:space="preserve"> </w:t>
      </w:r>
      <w:r w:rsidRPr="00674FBE">
        <w:rPr>
          <w:sz w:val="22"/>
          <w:szCs w:val="22"/>
          <w:lang w:val="de-DE"/>
        </w:rPr>
        <w:t>hat</w:t>
      </w:r>
      <w:r w:rsidRPr="00674FBE">
        <w:rPr>
          <w:sz w:val="22"/>
          <w:szCs w:val="22"/>
          <w:lang w:val="be-BY"/>
        </w:rPr>
        <w:t>. [</w:t>
      </w:r>
      <w:r w:rsidRPr="00674FBE">
        <w:rPr>
          <w:sz w:val="22"/>
          <w:szCs w:val="22"/>
          <w:lang w:val="de-DE"/>
        </w:rPr>
        <w:t>Erich</w:t>
      </w:r>
      <w:r w:rsidRPr="00674FBE">
        <w:rPr>
          <w:sz w:val="22"/>
          <w:szCs w:val="22"/>
          <w:lang w:val="be-BY"/>
        </w:rPr>
        <w:t xml:space="preserve"> </w:t>
      </w:r>
      <w:r w:rsidRPr="00674FBE">
        <w:rPr>
          <w:sz w:val="22"/>
          <w:szCs w:val="22"/>
          <w:lang w:val="de-DE"/>
        </w:rPr>
        <w:t>K</w:t>
      </w:r>
      <w:r w:rsidRPr="00674FBE">
        <w:rPr>
          <w:sz w:val="22"/>
          <w:szCs w:val="22"/>
        </w:rPr>
        <w:t>ä</w:t>
      </w:r>
      <w:r w:rsidRPr="00674FBE">
        <w:rPr>
          <w:sz w:val="22"/>
          <w:szCs w:val="22"/>
          <w:lang w:val="de-DE"/>
        </w:rPr>
        <w:t>stner</w:t>
      </w:r>
      <w:r w:rsidRPr="00674FBE">
        <w:rPr>
          <w:sz w:val="22"/>
          <w:szCs w:val="22"/>
        </w:rPr>
        <w:t xml:space="preserve">. </w:t>
      </w:r>
      <w:r w:rsidRPr="00674FBE">
        <w:rPr>
          <w:sz w:val="22"/>
          <w:szCs w:val="22"/>
          <w:lang w:val="de-DE"/>
        </w:rPr>
        <w:t>Emil</w:t>
      </w:r>
      <w:r w:rsidRPr="00674FBE">
        <w:rPr>
          <w:sz w:val="22"/>
          <w:szCs w:val="22"/>
        </w:rPr>
        <w:t xml:space="preserve"> </w:t>
      </w:r>
      <w:r w:rsidRPr="00674FBE">
        <w:rPr>
          <w:sz w:val="22"/>
          <w:szCs w:val="22"/>
          <w:lang w:val="de-DE"/>
        </w:rPr>
        <w:t>und</w:t>
      </w:r>
      <w:r w:rsidRPr="00674FBE">
        <w:rPr>
          <w:sz w:val="22"/>
          <w:szCs w:val="22"/>
        </w:rPr>
        <w:t xml:space="preserve"> </w:t>
      </w:r>
      <w:r w:rsidRPr="00674FBE">
        <w:rPr>
          <w:sz w:val="22"/>
          <w:szCs w:val="22"/>
          <w:lang w:val="de-DE"/>
        </w:rPr>
        <w:t>die</w:t>
      </w:r>
      <w:r w:rsidRPr="00674FBE">
        <w:rPr>
          <w:sz w:val="22"/>
          <w:szCs w:val="22"/>
        </w:rPr>
        <w:t xml:space="preserve"> </w:t>
      </w:r>
      <w:r w:rsidRPr="00674FBE">
        <w:rPr>
          <w:sz w:val="22"/>
          <w:szCs w:val="22"/>
          <w:lang w:val="de-DE"/>
        </w:rPr>
        <w:t>Detektive</w:t>
      </w:r>
      <w:r w:rsidRPr="00674FBE">
        <w:rPr>
          <w:sz w:val="22"/>
          <w:szCs w:val="22"/>
        </w:rPr>
        <w:t xml:space="preserve"> (1929)] – И </w:t>
      </w:r>
      <w:r w:rsidRPr="00674FBE">
        <w:rPr>
          <w:b/>
          <w:i/>
          <w:sz w:val="22"/>
          <w:szCs w:val="22"/>
        </w:rPr>
        <w:t>просит тебя</w:t>
      </w:r>
      <w:r w:rsidRPr="00674FBE">
        <w:rPr>
          <w:i/>
          <w:sz w:val="22"/>
          <w:szCs w:val="22"/>
        </w:rPr>
        <w:t xml:space="preserve"> не сердиться</w:t>
      </w:r>
      <w:r w:rsidRPr="00674FBE">
        <w:rPr>
          <w:sz w:val="22"/>
          <w:szCs w:val="22"/>
        </w:rPr>
        <w:t xml:space="preserve">, что ничего не послала в прошлый месяц. </w:t>
      </w:r>
      <w:r w:rsidRPr="00674FBE">
        <w:rPr>
          <w:sz w:val="22"/>
          <w:szCs w:val="22"/>
          <w:lang w:val="de-DE"/>
        </w:rPr>
        <w:t>[</w:t>
      </w:r>
      <w:r w:rsidRPr="00674FBE">
        <w:rPr>
          <w:sz w:val="22"/>
          <w:szCs w:val="22"/>
        </w:rPr>
        <w:t>Эрих</w:t>
      </w:r>
      <w:r w:rsidRPr="00674FBE">
        <w:rPr>
          <w:sz w:val="22"/>
          <w:szCs w:val="22"/>
          <w:lang w:val="de-DE"/>
        </w:rPr>
        <w:t xml:space="preserve"> </w:t>
      </w:r>
      <w:r w:rsidRPr="00674FBE">
        <w:rPr>
          <w:sz w:val="22"/>
          <w:szCs w:val="22"/>
        </w:rPr>
        <w:t>Кестнер</w:t>
      </w:r>
      <w:r w:rsidRPr="00674FBE">
        <w:rPr>
          <w:sz w:val="22"/>
          <w:szCs w:val="22"/>
          <w:lang w:val="de-DE"/>
        </w:rPr>
        <w:t xml:space="preserve">. </w:t>
      </w:r>
      <w:r w:rsidRPr="00674FBE">
        <w:rPr>
          <w:sz w:val="22"/>
          <w:szCs w:val="22"/>
        </w:rPr>
        <w:t>Эмиль</w:t>
      </w:r>
      <w:r w:rsidRPr="00674FBE">
        <w:rPr>
          <w:sz w:val="22"/>
          <w:szCs w:val="22"/>
          <w:lang w:val="de-DE"/>
        </w:rPr>
        <w:t xml:space="preserve"> </w:t>
      </w:r>
      <w:r w:rsidRPr="00674FBE">
        <w:rPr>
          <w:sz w:val="22"/>
          <w:szCs w:val="22"/>
        </w:rPr>
        <w:t>и</w:t>
      </w:r>
      <w:r w:rsidRPr="00674FBE">
        <w:rPr>
          <w:sz w:val="22"/>
          <w:szCs w:val="22"/>
          <w:lang w:val="de-DE"/>
        </w:rPr>
        <w:t xml:space="preserve"> </w:t>
      </w:r>
      <w:r w:rsidRPr="00674FBE">
        <w:rPr>
          <w:sz w:val="22"/>
          <w:szCs w:val="22"/>
        </w:rPr>
        <w:t>сыщики</w:t>
      </w:r>
      <w:r w:rsidRPr="00674FBE">
        <w:rPr>
          <w:sz w:val="22"/>
          <w:szCs w:val="22"/>
          <w:lang w:val="de-DE"/>
        </w:rPr>
        <w:t xml:space="preserve"> (</w:t>
      </w:r>
      <w:r w:rsidRPr="00674FBE">
        <w:rPr>
          <w:sz w:val="22"/>
          <w:szCs w:val="22"/>
        </w:rPr>
        <w:t>Л</w:t>
      </w:r>
      <w:r w:rsidRPr="00674FBE">
        <w:rPr>
          <w:sz w:val="22"/>
          <w:szCs w:val="22"/>
          <w:lang w:val="de-DE"/>
        </w:rPr>
        <w:t xml:space="preserve">. </w:t>
      </w:r>
      <w:r w:rsidRPr="00674FBE">
        <w:rPr>
          <w:sz w:val="22"/>
          <w:szCs w:val="22"/>
        </w:rPr>
        <w:t>Лунгина</w:t>
      </w:r>
      <w:r w:rsidRPr="00674FBE">
        <w:rPr>
          <w:sz w:val="22"/>
          <w:szCs w:val="22"/>
          <w:lang w:val="de-DE"/>
        </w:rPr>
        <w:t>, 1971)]</w:t>
      </w:r>
    </w:p>
    <w:p w:rsidR="004A4ECA" w:rsidRPr="00674FBE" w:rsidRDefault="004A4ECA" w:rsidP="00774331">
      <w:pPr>
        <w:pStyle w:val="31"/>
        <w:suppressAutoHyphens w:val="0"/>
        <w:spacing w:before="120" w:after="120"/>
        <w:rPr>
          <w:sz w:val="22"/>
          <w:szCs w:val="22"/>
        </w:rPr>
      </w:pPr>
      <w:r w:rsidRPr="00674FBE">
        <w:rPr>
          <w:sz w:val="22"/>
          <w:szCs w:val="22"/>
          <w:lang w:val="de-DE"/>
        </w:rPr>
        <w:t xml:space="preserve">(6) Die Duksel hat Ihnen natürlich gesagt, </w:t>
      </w:r>
      <w:r w:rsidRPr="00674FBE">
        <w:rPr>
          <w:b/>
          <w:i/>
          <w:sz w:val="22"/>
          <w:szCs w:val="22"/>
          <w:lang w:val="de-DE"/>
        </w:rPr>
        <w:t>Sie sollen</w:t>
      </w:r>
      <w:r w:rsidRPr="00674FBE">
        <w:rPr>
          <w:sz w:val="22"/>
          <w:szCs w:val="22"/>
          <w:lang w:val="de-DE"/>
        </w:rPr>
        <w:t xml:space="preserve"> </w:t>
      </w:r>
      <w:r w:rsidRPr="00674FBE">
        <w:rPr>
          <w:i/>
          <w:sz w:val="22"/>
          <w:szCs w:val="22"/>
          <w:lang w:val="de-DE"/>
        </w:rPr>
        <w:t>sich nix wissen machen</w:t>
      </w:r>
      <w:r w:rsidRPr="00674FBE">
        <w:rPr>
          <w:sz w:val="22"/>
          <w:szCs w:val="22"/>
          <w:lang w:val="de-DE"/>
        </w:rPr>
        <w:t xml:space="preserve">, wenn’s heraus kommt. </w:t>
      </w:r>
      <w:r w:rsidRPr="00674FBE">
        <w:rPr>
          <w:sz w:val="22"/>
          <w:szCs w:val="22"/>
        </w:rPr>
        <w:t>[</w:t>
      </w:r>
      <w:r w:rsidRPr="00674FBE">
        <w:rPr>
          <w:sz w:val="22"/>
          <w:szCs w:val="22"/>
          <w:lang w:val="de-DE"/>
        </w:rPr>
        <w:t>Gustav</w:t>
      </w:r>
      <w:r w:rsidRPr="00674FBE">
        <w:rPr>
          <w:sz w:val="22"/>
          <w:szCs w:val="22"/>
        </w:rPr>
        <w:t xml:space="preserve"> </w:t>
      </w:r>
      <w:r w:rsidRPr="00674FBE">
        <w:rPr>
          <w:sz w:val="22"/>
          <w:szCs w:val="22"/>
          <w:lang w:val="de-DE"/>
        </w:rPr>
        <w:t>Meyrink</w:t>
      </w:r>
      <w:r w:rsidRPr="00674FBE">
        <w:rPr>
          <w:sz w:val="22"/>
          <w:szCs w:val="22"/>
        </w:rPr>
        <w:t xml:space="preserve">. Der Golem </w:t>
      </w:r>
      <w:r w:rsidRPr="00674FBE">
        <w:rPr>
          <w:sz w:val="22"/>
          <w:szCs w:val="22"/>
        </w:rPr>
        <w:lastRenderedPageBreak/>
        <w:t xml:space="preserve">(1914)] – Эта стерва, конечно, </w:t>
      </w:r>
      <w:r w:rsidRPr="00674FBE">
        <w:rPr>
          <w:b/>
          <w:i/>
          <w:sz w:val="22"/>
          <w:szCs w:val="22"/>
        </w:rPr>
        <w:t>велела</w:t>
      </w:r>
      <w:r w:rsidRPr="00674FBE">
        <w:rPr>
          <w:sz w:val="22"/>
          <w:szCs w:val="22"/>
        </w:rPr>
        <w:t xml:space="preserve"> </w:t>
      </w:r>
      <w:r w:rsidRPr="00674FBE">
        <w:rPr>
          <w:b/>
          <w:i/>
          <w:sz w:val="22"/>
          <w:szCs w:val="22"/>
        </w:rPr>
        <w:t>вам</w:t>
      </w:r>
      <w:r w:rsidRPr="00674FBE">
        <w:rPr>
          <w:sz w:val="22"/>
          <w:szCs w:val="22"/>
        </w:rPr>
        <w:t xml:space="preserve"> </w:t>
      </w:r>
      <w:r w:rsidRPr="00674FBE">
        <w:rPr>
          <w:i/>
          <w:sz w:val="22"/>
          <w:szCs w:val="22"/>
        </w:rPr>
        <w:t>притвориться</w:t>
      </w:r>
      <w:r w:rsidRPr="00674FBE">
        <w:rPr>
          <w:sz w:val="22"/>
          <w:szCs w:val="22"/>
        </w:rPr>
        <w:t>, что вы ничего не знаете? [Густав Майринк. Голем (Д. Выгодский, 1922)]</w:t>
      </w:r>
    </w:p>
    <w:p w:rsidR="004A4ECA" w:rsidRPr="00674FBE" w:rsidRDefault="00CB2D44" w:rsidP="00774331">
      <w:pPr>
        <w:pStyle w:val="31"/>
        <w:suppressAutoHyphens w:val="0"/>
        <w:spacing w:after="0"/>
        <w:rPr>
          <w:sz w:val="22"/>
          <w:szCs w:val="22"/>
        </w:rPr>
      </w:pPr>
      <w:r>
        <w:rPr>
          <w:sz w:val="22"/>
          <w:szCs w:val="22"/>
        </w:rPr>
        <w:t>О</w:t>
      </w:r>
      <w:r w:rsidR="004A4ECA" w:rsidRPr="00674FBE">
        <w:rPr>
          <w:sz w:val="22"/>
          <w:szCs w:val="22"/>
        </w:rPr>
        <w:t xml:space="preserve">тношение </w:t>
      </w:r>
      <w:r w:rsidR="004A4ECA" w:rsidRPr="006A3F73">
        <w:rPr>
          <w:sz w:val="22"/>
          <w:szCs w:val="22"/>
        </w:rPr>
        <w:t xml:space="preserve">говорящего к </w:t>
      </w:r>
      <w:r w:rsidRPr="006A3F73">
        <w:rPr>
          <w:sz w:val="22"/>
          <w:szCs w:val="22"/>
        </w:rPr>
        <w:t>передаваемой им установке ‘должно’ другого лица</w:t>
      </w:r>
      <w:r w:rsidR="004A4ECA" w:rsidRPr="006A3F73">
        <w:rPr>
          <w:sz w:val="22"/>
          <w:szCs w:val="22"/>
        </w:rPr>
        <w:t xml:space="preserve"> может</w:t>
      </w:r>
      <w:r w:rsidR="004A4ECA" w:rsidRPr="00674FBE">
        <w:rPr>
          <w:sz w:val="22"/>
          <w:szCs w:val="22"/>
        </w:rPr>
        <w:t xml:space="preserve"> быть различным: он может солидаризироваться с этой установкой, например, принимать совет, но может относиться к ней нейтрально или даже резко негативно. Так, в примере (7) говорящий не согласен с передаваемой установкой, высмеивает ее:</w:t>
      </w:r>
    </w:p>
    <w:p w:rsidR="004A4ECA" w:rsidRPr="00674FBE" w:rsidRDefault="004A4ECA" w:rsidP="00774331">
      <w:pPr>
        <w:pStyle w:val="31"/>
        <w:suppressAutoHyphens w:val="0"/>
        <w:spacing w:before="120" w:after="120"/>
        <w:rPr>
          <w:sz w:val="22"/>
          <w:szCs w:val="22"/>
        </w:rPr>
      </w:pPr>
      <w:r w:rsidRPr="00674FBE">
        <w:rPr>
          <w:sz w:val="22"/>
          <w:szCs w:val="22"/>
          <w:lang w:val="de-AT"/>
        </w:rPr>
        <w:t>(7)</w:t>
      </w:r>
      <w:r w:rsidRPr="00674FBE">
        <w:rPr>
          <w:i/>
          <w:sz w:val="22"/>
          <w:szCs w:val="22"/>
          <w:lang w:val="de-AT"/>
        </w:rPr>
        <w:t xml:space="preserve"> </w:t>
      </w:r>
      <w:r w:rsidRPr="00674FBE">
        <w:rPr>
          <w:b/>
          <w:i/>
          <w:sz w:val="22"/>
          <w:szCs w:val="22"/>
          <w:lang w:val="de-DE"/>
        </w:rPr>
        <w:t>Du</w:t>
      </w:r>
      <w:r w:rsidRPr="00674FBE">
        <w:rPr>
          <w:sz w:val="22"/>
          <w:szCs w:val="22"/>
          <w:lang w:val="de-DE"/>
        </w:rPr>
        <w:t xml:space="preserve"> </w:t>
      </w:r>
      <w:r w:rsidRPr="00674FBE">
        <w:rPr>
          <w:b/>
          <w:i/>
          <w:sz w:val="22"/>
          <w:szCs w:val="22"/>
          <w:lang w:val="de-DE"/>
        </w:rPr>
        <w:t>sollst</w:t>
      </w:r>
      <w:r w:rsidRPr="00674FBE">
        <w:rPr>
          <w:sz w:val="22"/>
          <w:szCs w:val="22"/>
          <w:lang w:val="de-DE"/>
        </w:rPr>
        <w:t xml:space="preserve"> ihm </w:t>
      </w:r>
      <w:r w:rsidRPr="00674FBE">
        <w:rPr>
          <w:i/>
          <w:sz w:val="22"/>
          <w:szCs w:val="22"/>
          <w:lang w:val="de-DE"/>
        </w:rPr>
        <w:t>den Stuhl vor die Tür setzen</w:t>
      </w:r>
      <w:r w:rsidRPr="00674FBE">
        <w:rPr>
          <w:sz w:val="22"/>
          <w:szCs w:val="22"/>
          <w:lang w:val="de-DE"/>
        </w:rPr>
        <w:t xml:space="preserve"> – es ist zum Lachen. </w:t>
      </w:r>
      <w:r w:rsidRPr="00674FBE">
        <w:rPr>
          <w:sz w:val="22"/>
          <w:szCs w:val="22"/>
        </w:rPr>
        <w:t>[</w:t>
      </w:r>
      <w:r w:rsidRPr="00674FBE">
        <w:rPr>
          <w:sz w:val="22"/>
          <w:szCs w:val="22"/>
          <w:lang w:val="en-US"/>
        </w:rPr>
        <w:t>Theodor</w:t>
      </w:r>
      <w:r w:rsidRPr="00674FBE">
        <w:rPr>
          <w:sz w:val="22"/>
          <w:szCs w:val="22"/>
        </w:rPr>
        <w:t xml:space="preserve"> </w:t>
      </w:r>
      <w:r w:rsidRPr="00674FBE">
        <w:rPr>
          <w:sz w:val="22"/>
          <w:szCs w:val="22"/>
          <w:lang w:val="en-US"/>
        </w:rPr>
        <w:t>Fontane</w:t>
      </w:r>
      <w:r w:rsidRPr="00674FBE">
        <w:rPr>
          <w:sz w:val="22"/>
          <w:szCs w:val="22"/>
        </w:rPr>
        <w:t xml:space="preserve">. </w:t>
      </w:r>
      <w:r w:rsidRPr="00674FBE">
        <w:rPr>
          <w:sz w:val="22"/>
          <w:szCs w:val="22"/>
          <w:lang w:val="en-US"/>
        </w:rPr>
        <w:t>Effi</w:t>
      </w:r>
      <w:r w:rsidRPr="00674FBE">
        <w:rPr>
          <w:sz w:val="22"/>
          <w:szCs w:val="22"/>
        </w:rPr>
        <w:t xml:space="preserve"> </w:t>
      </w:r>
      <w:r w:rsidRPr="00674FBE">
        <w:rPr>
          <w:sz w:val="22"/>
          <w:szCs w:val="22"/>
          <w:lang w:val="en-US"/>
        </w:rPr>
        <w:t>Briest</w:t>
      </w:r>
      <w:r w:rsidRPr="00674FBE">
        <w:rPr>
          <w:sz w:val="22"/>
          <w:szCs w:val="22"/>
        </w:rPr>
        <w:t xml:space="preserve"> (1894-1895)] – </w:t>
      </w:r>
      <w:r w:rsidRPr="00674FBE">
        <w:rPr>
          <w:b/>
          <w:i/>
          <w:sz w:val="22"/>
          <w:szCs w:val="22"/>
        </w:rPr>
        <w:t>Ты должен</w:t>
      </w:r>
      <w:r w:rsidRPr="00674FBE">
        <w:rPr>
          <w:sz w:val="22"/>
          <w:szCs w:val="22"/>
        </w:rPr>
        <w:t xml:space="preserve"> </w:t>
      </w:r>
      <w:r w:rsidRPr="00674FBE">
        <w:rPr>
          <w:i/>
          <w:sz w:val="22"/>
          <w:szCs w:val="22"/>
        </w:rPr>
        <w:t>выставить</w:t>
      </w:r>
      <w:r w:rsidRPr="00674FBE">
        <w:rPr>
          <w:sz w:val="22"/>
          <w:szCs w:val="22"/>
        </w:rPr>
        <w:t xml:space="preserve"> его </w:t>
      </w:r>
      <w:r w:rsidRPr="00674FBE">
        <w:rPr>
          <w:i/>
          <w:sz w:val="22"/>
          <w:szCs w:val="22"/>
        </w:rPr>
        <w:t>за дверь</w:t>
      </w:r>
      <w:r w:rsidRPr="00674FBE">
        <w:rPr>
          <w:sz w:val="22"/>
          <w:szCs w:val="22"/>
        </w:rPr>
        <w:t xml:space="preserve"> — вот смешно! [Теодор Фонтане. Эффи Брист (Г. Эгерман, Ю. Светланов, 1960)]</w:t>
      </w:r>
    </w:p>
    <w:p w:rsidR="00E81EF6" w:rsidRPr="00674FBE" w:rsidRDefault="004A4ECA" w:rsidP="00E81EF6">
      <w:pPr>
        <w:pStyle w:val="31"/>
        <w:suppressAutoHyphens w:val="0"/>
        <w:spacing w:before="120" w:after="120"/>
        <w:rPr>
          <w:sz w:val="22"/>
          <w:szCs w:val="22"/>
        </w:rPr>
      </w:pPr>
      <w:r w:rsidRPr="00674FBE">
        <w:rPr>
          <w:sz w:val="22"/>
          <w:szCs w:val="22"/>
        </w:rPr>
        <w:t>Ср. также комментарий «Какая чушь!» в примере (4).</w:t>
      </w:r>
      <w:r w:rsidR="00E81EF6" w:rsidRPr="00E81EF6">
        <w:rPr>
          <w:sz w:val="22"/>
          <w:szCs w:val="22"/>
        </w:rPr>
        <w:t xml:space="preserve"> </w:t>
      </w:r>
    </w:p>
    <w:p w:rsidR="004A4ECA" w:rsidRPr="00674FBE" w:rsidRDefault="004A4ECA" w:rsidP="00774331">
      <w:pPr>
        <w:pStyle w:val="31"/>
        <w:suppressAutoHyphens w:val="0"/>
        <w:spacing w:after="0"/>
        <w:rPr>
          <w:sz w:val="22"/>
          <w:szCs w:val="22"/>
        </w:rPr>
      </w:pPr>
      <w:r w:rsidRPr="00674FBE">
        <w:rPr>
          <w:sz w:val="22"/>
          <w:szCs w:val="22"/>
        </w:rPr>
        <w:t xml:space="preserve">3. Субъектом установки ‘должно’ является </w:t>
      </w:r>
      <w:r w:rsidRPr="00674FBE">
        <w:rPr>
          <w:b/>
          <w:sz w:val="22"/>
          <w:szCs w:val="22"/>
        </w:rPr>
        <w:t>слушающий</w:t>
      </w:r>
      <w:r w:rsidRPr="00674FBE">
        <w:rPr>
          <w:sz w:val="22"/>
          <w:szCs w:val="22"/>
        </w:rPr>
        <w:t xml:space="preserve">: такая ситуация возможна только в реплике диалога, в которой говорящий пересказывает или интерпретирует какое-то предшествующее высказывание своего собеседника, касающееся действий говорящего; соответственно, субъектом подчиненного инфинитива при </w:t>
      </w:r>
      <w:r w:rsidRPr="00674FBE">
        <w:rPr>
          <w:i/>
          <w:sz w:val="22"/>
          <w:szCs w:val="22"/>
          <w:lang w:val="en-US"/>
        </w:rPr>
        <w:t>sollen</w:t>
      </w:r>
      <w:r w:rsidRPr="00674FBE">
        <w:rPr>
          <w:sz w:val="22"/>
          <w:szCs w:val="22"/>
        </w:rPr>
        <w:t xml:space="preserve"> является сам говорящий. Так, в примере (8) говорящий (шофер) обращает внимание собеседника (Момо) на то, что именно он высказал ранее просьбу отвезти его к себе домой.</w:t>
      </w:r>
    </w:p>
    <w:p w:rsidR="004A4ECA" w:rsidRPr="00674FBE" w:rsidRDefault="004A4ECA" w:rsidP="00774331">
      <w:pPr>
        <w:pStyle w:val="31"/>
        <w:suppressAutoHyphens w:val="0"/>
        <w:spacing w:before="120" w:after="120"/>
        <w:rPr>
          <w:sz w:val="22"/>
          <w:szCs w:val="22"/>
        </w:rPr>
      </w:pPr>
      <w:r w:rsidRPr="00674FBE">
        <w:rPr>
          <w:sz w:val="22"/>
          <w:szCs w:val="22"/>
          <w:lang w:val="de-DE"/>
        </w:rPr>
        <w:t>(8) „</w:t>
      </w:r>
      <w:r w:rsidRPr="00674FBE">
        <w:rPr>
          <w:sz w:val="22"/>
          <w:szCs w:val="22"/>
          <w:lang w:val="de-AT"/>
        </w:rPr>
        <w:t>Zu</w:t>
      </w:r>
      <w:r w:rsidRPr="00674FBE">
        <w:rPr>
          <w:sz w:val="22"/>
          <w:szCs w:val="22"/>
          <w:lang w:val="de-DE"/>
        </w:rPr>
        <w:t xml:space="preserve"> </w:t>
      </w:r>
      <w:r w:rsidRPr="00674FBE">
        <w:rPr>
          <w:sz w:val="22"/>
          <w:szCs w:val="22"/>
          <w:lang w:val="de-AT"/>
        </w:rPr>
        <w:t>Gigis</w:t>
      </w:r>
      <w:r w:rsidRPr="00674FBE">
        <w:rPr>
          <w:sz w:val="22"/>
          <w:szCs w:val="22"/>
          <w:lang w:val="de-DE"/>
        </w:rPr>
        <w:t xml:space="preserve"> </w:t>
      </w:r>
      <w:r w:rsidRPr="00674FBE">
        <w:rPr>
          <w:sz w:val="22"/>
          <w:szCs w:val="22"/>
          <w:lang w:val="de-AT"/>
        </w:rPr>
        <w:t>Haus</w:t>
      </w:r>
      <w:r w:rsidRPr="00674FBE">
        <w:rPr>
          <w:sz w:val="22"/>
          <w:szCs w:val="22"/>
          <w:lang w:val="de-DE"/>
        </w:rPr>
        <w:t xml:space="preserve">, </w:t>
      </w:r>
      <w:r w:rsidRPr="00674FBE">
        <w:rPr>
          <w:sz w:val="22"/>
          <w:szCs w:val="22"/>
          <w:lang w:val="de-AT"/>
        </w:rPr>
        <w:t>bitte</w:t>
      </w:r>
      <w:r w:rsidRPr="00674FBE">
        <w:rPr>
          <w:sz w:val="22"/>
          <w:szCs w:val="22"/>
          <w:lang w:val="de-DE"/>
        </w:rPr>
        <w:t xml:space="preserve">“, </w:t>
      </w:r>
      <w:r w:rsidRPr="00674FBE">
        <w:rPr>
          <w:sz w:val="22"/>
          <w:szCs w:val="22"/>
          <w:lang w:val="de-AT"/>
        </w:rPr>
        <w:t>antwortete</w:t>
      </w:r>
      <w:r w:rsidRPr="00674FBE">
        <w:rPr>
          <w:sz w:val="22"/>
          <w:szCs w:val="22"/>
          <w:lang w:val="de-DE"/>
        </w:rPr>
        <w:t xml:space="preserve"> </w:t>
      </w:r>
      <w:r w:rsidRPr="00674FBE">
        <w:rPr>
          <w:sz w:val="22"/>
          <w:szCs w:val="22"/>
          <w:lang w:val="de-AT"/>
        </w:rPr>
        <w:t>Momo</w:t>
      </w:r>
      <w:r w:rsidRPr="00674FBE">
        <w:rPr>
          <w:sz w:val="22"/>
          <w:szCs w:val="22"/>
          <w:lang w:val="de-DE"/>
        </w:rPr>
        <w:t xml:space="preserve">. </w:t>
      </w:r>
      <w:r w:rsidRPr="00674FBE">
        <w:rPr>
          <w:sz w:val="22"/>
          <w:szCs w:val="22"/>
          <w:lang w:val="de-AT"/>
        </w:rPr>
        <w:t>Der</w:t>
      </w:r>
      <w:r w:rsidRPr="00674FBE">
        <w:rPr>
          <w:sz w:val="22"/>
          <w:szCs w:val="22"/>
          <w:lang w:val="de-DE"/>
        </w:rPr>
        <w:t xml:space="preserve"> </w:t>
      </w:r>
      <w:r w:rsidRPr="00674FBE">
        <w:rPr>
          <w:sz w:val="22"/>
          <w:szCs w:val="22"/>
          <w:lang w:val="de-AT"/>
        </w:rPr>
        <w:t>Fahrer</w:t>
      </w:r>
      <w:r w:rsidRPr="00674FBE">
        <w:rPr>
          <w:sz w:val="22"/>
          <w:szCs w:val="22"/>
          <w:lang w:val="de-DE"/>
        </w:rPr>
        <w:t xml:space="preserve"> </w:t>
      </w:r>
      <w:r w:rsidRPr="00674FBE">
        <w:rPr>
          <w:sz w:val="22"/>
          <w:szCs w:val="22"/>
          <w:lang w:val="de-AT"/>
        </w:rPr>
        <w:t>blickte</w:t>
      </w:r>
      <w:r w:rsidRPr="00674FBE">
        <w:rPr>
          <w:sz w:val="22"/>
          <w:szCs w:val="22"/>
          <w:lang w:val="de-DE"/>
        </w:rPr>
        <w:t xml:space="preserve"> </w:t>
      </w:r>
      <w:r w:rsidRPr="00674FBE">
        <w:rPr>
          <w:sz w:val="22"/>
          <w:szCs w:val="22"/>
          <w:lang w:val="de-AT"/>
        </w:rPr>
        <w:t>etwas</w:t>
      </w:r>
      <w:r w:rsidRPr="00674FBE">
        <w:rPr>
          <w:sz w:val="22"/>
          <w:szCs w:val="22"/>
          <w:lang w:val="de-DE"/>
        </w:rPr>
        <w:t xml:space="preserve"> ü</w:t>
      </w:r>
      <w:r w:rsidRPr="00674FBE">
        <w:rPr>
          <w:sz w:val="22"/>
          <w:szCs w:val="22"/>
          <w:lang w:val="de-AT"/>
        </w:rPr>
        <w:t>berrascht</w:t>
      </w:r>
      <w:r w:rsidRPr="00674FBE">
        <w:rPr>
          <w:sz w:val="22"/>
          <w:szCs w:val="22"/>
          <w:lang w:val="de-DE"/>
        </w:rPr>
        <w:t xml:space="preserve"> </w:t>
      </w:r>
      <w:r w:rsidRPr="00674FBE">
        <w:rPr>
          <w:sz w:val="22"/>
          <w:szCs w:val="22"/>
          <w:lang w:val="de-AT"/>
        </w:rPr>
        <w:t>drein</w:t>
      </w:r>
      <w:r w:rsidRPr="00674FBE">
        <w:rPr>
          <w:sz w:val="22"/>
          <w:szCs w:val="22"/>
          <w:lang w:val="de-DE"/>
        </w:rPr>
        <w:t>. „</w:t>
      </w:r>
      <w:r w:rsidRPr="00674FBE">
        <w:rPr>
          <w:sz w:val="22"/>
          <w:szCs w:val="22"/>
          <w:lang w:val="de-AT"/>
        </w:rPr>
        <w:t>Ich</w:t>
      </w:r>
      <w:r w:rsidRPr="00674FBE">
        <w:rPr>
          <w:sz w:val="22"/>
          <w:szCs w:val="22"/>
          <w:lang w:val="de-DE"/>
        </w:rPr>
        <w:t xml:space="preserve"> </w:t>
      </w:r>
      <w:r w:rsidRPr="00674FBE">
        <w:rPr>
          <w:sz w:val="22"/>
          <w:szCs w:val="22"/>
          <w:lang w:val="de-AT"/>
        </w:rPr>
        <w:t xml:space="preserve">denke, </w:t>
      </w:r>
      <w:r w:rsidRPr="00674FBE">
        <w:rPr>
          <w:b/>
          <w:i/>
          <w:sz w:val="22"/>
          <w:szCs w:val="22"/>
          <w:lang w:val="de-AT"/>
        </w:rPr>
        <w:t>ich soll</w:t>
      </w:r>
      <w:r w:rsidRPr="00674FBE">
        <w:rPr>
          <w:sz w:val="22"/>
          <w:szCs w:val="22"/>
          <w:lang w:val="de-AT"/>
        </w:rPr>
        <w:t xml:space="preserve"> </w:t>
      </w:r>
      <w:r w:rsidRPr="00674FBE">
        <w:rPr>
          <w:i/>
          <w:sz w:val="22"/>
          <w:szCs w:val="22"/>
          <w:lang w:val="de-AT"/>
        </w:rPr>
        <w:t>dich zu dir nach Hause bringen</w:t>
      </w:r>
      <w:r w:rsidRPr="00674FBE">
        <w:rPr>
          <w:sz w:val="22"/>
          <w:szCs w:val="22"/>
          <w:lang w:val="de-AT"/>
        </w:rPr>
        <w:t xml:space="preserve">.“ </w:t>
      </w:r>
      <w:r w:rsidRPr="00674FBE">
        <w:rPr>
          <w:sz w:val="22"/>
          <w:szCs w:val="22"/>
        </w:rPr>
        <w:t>[пользуясь принятой нотацией: «Х [=</w:t>
      </w:r>
      <w:r w:rsidRPr="00674FBE">
        <w:rPr>
          <w:i/>
          <w:sz w:val="22"/>
          <w:szCs w:val="22"/>
        </w:rPr>
        <w:t>ты</w:t>
      </w:r>
      <w:r w:rsidRPr="00674FBE">
        <w:rPr>
          <w:sz w:val="22"/>
          <w:szCs w:val="22"/>
        </w:rPr>
        <w:t>]</w:t>
      </w:r>
      <w:r w:rsidRPr="00674FBE">
        <w:rPr>
          <w:i/>
          <w:sz w:val="22"/>
          <w:szCs w:val="22"/>
        </w:rPr>
        <w:t xml:space="preserve"> </w:t>
      </w:r>
      <w:r w:rsidRPr="00674FBE">
        <w:rPr>
          <w:sz w:val="22"/>
          <w:szCs w:val="22"/>
        </w:rPr>
        <w:t>считаешь, что ‘должно’ Р [=</w:t>
      </w:r>
      <w:r w:rsidRPr="00674FBE">
        <w:rPr>
          <w:i/>
          <w:sz w:val="22"/>
          <w:szCs w:val="22"/>
        </w:rPr>
        <w:t>отвезти тебя домой</w:t>
      </w:r>
      <w:r w:rsidRPr="00674FBE">
        <w:rPr>
          <w:sz w:val="22"/>
          <w:szCs w:val="22"/>
        </w:rPr>
        <w:t>] (</w:t>
      </w:r>
      <w:r w:rsidRPr="00674FBE">
        <w:rPr>
          <w:sz w:val="22"/>
          <w:szCs w:val="22"/>
          <w:lang w:val="en-US"/>
        </w:rPr>
        <w:t>Y</w:t>
      </w:r>
      <w:r w:rsidRPr="00674FBE">
        <w:rPr>
          <w:sz w:val="22"/>
          <w:szCs w:val="22"/>
        </w:rPr>
        <w:t>[=</w:t>
      </w:r>
      <w:r w:rsidRPr="00674FBE">
        <w:rPr>
          <w:i/>
          <w:sz w:val="22"/>
          <w:szCs w:val="22"/>
        </w:rPr>
        <w:t>я</w:t>
      </w:r>
      <w:r w:rsidRPr="00674FBE">
        <w:rPr>
          <w:sz w:val="22"/>
          <w:szCs w:val="22"/>
        </w:rPr>
        <w:t xml:space="preserve">]). </w:t>
      </w:r>
      <w:r w:rsidRPr="00674FBE">
        <w:rPr>
          <w:sz w:val="22"/>
          <w:szCs w:val="22"/>
          <w:lang w:val="de-AT"/>
        </w:rPr>
        <w:t>Oder</w:t>
      </w:r>
      <w:r w:rsidRPr="00674FBE">
        <w:rPr>
          <w:sz w:val="22"/>
          <w:szCs w:val="22"/>
          <w:lang w:val="de-DE"/>
        </w:rPr>
        <w:t xml:space="preserve"> </w:t>
      </w:r>
      <w:r w:rsidRPr="00674FBE">
        <w:rPr>
          <w:sz w:val="22"/>
          <w:szCs w:val="22"/>
          <w:lang w:val="de-AT"/>
        </w:rPr>
        <w:t>wirst</w:t>
      </w:r>
      <w:r w:rsidRPr="00674FBE">
        <w:rPr>
          <w:sz w:val="22"/>
          <w:szCs w:val="22"/>
          <w:lang w:val="de-DE"/>
        </w:rPr>
        <w:t xml:space="preserve"> </w:t>
      </w:r>
      <w:r w:rsidRPr="00674FBE">
        <w:rPr>
          <w:sz w:val="22"/>
          <w:szCs w:val="22"/>
          <w:lang w:val="de-AT"/>
        </w:rPr>
        <w:t>du</w:t>
      </w:r>
      <w:r w:rsidRPr="00674FBE">
        <w:rPr>
          <w:sz w:val="22"/>
          <w:szCs w:val="22"/>
          <w:lang w:val="de-DE"/>
        </w:rPr>
        <w:t xml:space="preserve"> </w:t>
      </w:r>
      <w:r w:rsidRPr="00674FBE">
        <w:rPr>
          <w:sz w:val="22"/>
          <w:szCs w:val="22"/>
          <w:lang w:val="de-AT"/>
        </w:rPr>
        <w:t>jetzt</w:t>
      </w:r>
      <w:r w:rsidRPr="00674FBE">
        <w:rPr>
          <w:sz w:val="22"/>
          <w:szCs w:val="22"/>
          <w:lang w:val="de-DE"/>
        </w:rPr>
        <w:t xml:space="preserve"> </w:t>
      </w:r>
      <w:r w:rsidRPr="00674FBE">
        <w:rPr>
          <w:sz w:val="22"/>
          <w:szCs w:val="22"/>
          <w:lang w:val="de-AT"/>
        </w:rPr>
        <w:t>etwa</w:t>
      </w:r>
      <w:r w:rsidRPr="00674FBE">
        <w:rPr>
          <w:sz w:val="22"/>
          <w:szCs w:val="22"/>
          <w:lang w:val="de-DE"/>
        </w:rPr>
        <w:t xml:space="preserve"> </w:t>
      </w:r>
      <w:r w:rsidRPr="00674FBE">
        <w:rPr>
          <w:sz w:val="22"/>
          <w:szCs w:val="22"/>
          <w:lang w:val="de-AT"/>
        </w:rPr>
        <w:t>bei</w:t>
      </w:r>
      <w:r w:rsidRPr="00674FBE">
        <w:rPr>
          <w:sz w:val="22"/>
          <w:szCs w:val="22"/>
          <w:lang w:val="de-DE"/>
        </w:rPr>
        <w:t xml:space="preserve"> </w:t>
      </w:r>
      <w:r w:rsidRPr="00674FBE">
        <w:rPr>
          <w:sz w:val="22"/>
          <w:szCs w:val="22"/>
          <w:lang w:val="de-AT"/>
        </w:rPr>
        <w:t>uns</w:t>
      </w:r>
      <w:r w:rsidRPr="00674FBE">
        <w:rPr>
          <w:sz w:val="22"/>
          <w:szCs w:val="22"/>
          <w:lang w:val="de-DE"/>
        </w:rPr>
        <w:t xml:space="preserve"> </w:t>
      </w:r>
      <w:r w:rsidRPr="00674FBE">
        <w:rPr>
          <w:sz w:val="22"/>
          <w:szCs w:val="22"/>
          <w:lang w:val="de-AT"/>
        </w:rPr>
        <w:t>wohnen</w:t>
      </w:r>
      <w:r w:rsidRPr="00674FBE">
        <w:rPr>
          <w:sz w:val="22"/>
          <w:szCs w:val="22"/>
          <w:lang w:val="de-DE"/>
        </w:rPr>
        <w:t xml:space="preserve">? – </w:t>
      </w:r>
      <w:r w:rsidRPr="00674FBE">
        <w:rPr>
          <w:sz w:val="22"/>
          <w:szCs w:val="22"/>
        </w:rPr>
        <w:t>К</w:t>
      </w:r>
      <w:r w:rsidRPr="00674FBE">
        <w:rPr>
          <w:sz w:val="22"/>
          <w:szCs w:val="22"/>
          <w:lang w:val="de-DE"/>
        </w:rPr>
        <w:t xml:space="preserve"> </w:t>
      </w:r>
      <w:r w:rsidRPr="00674FBE">
        <w:rPr>
          <w:sz w:val="22"/>
          <w:szCs w:val="22"/>
        </w:rPr>
        <w:t>дому</w:t>
      </w:r>
      <w:r w:rsidRPr="00674FBE">
        <w:rPr>
          <w:sz w:val="22"/>
          <w:szCs w:val="22"/>
          <w:lang w:val="de-DE"/>
        </w:rPr>
        <w:t xml:space="preserve"> </w:t>
      </w:r>
      <w:r w:rsidRPr="00674FBE">
        <w:rPr>
          <w:sz w:val="22"/>
          <w:szCs w:val="22"/>
        </w:rPr>
        <w:t>Джиги</w:t>
      </w:r>
      <w:r w:rsidRPr="00674FBE">
        <w:rPr>
          <w:sz w:val="22"/>
          <w:szCs w:val="22"/>
          <w:lang w:val="de-DE"/>
        </w:rPr>
        <w:t xml:space="preserve">, </w:t>
      </w:r>
      <w:r w:rsidRPr="00674FBE">
        <w:rPr>
          <w:sz w:val="22"/>
          <w:szCs w:val="22"/>
        </w:rPr>
        <w:t>пожалуйста</w:t>
      </w:r>
      <w:r w:rsidRPr="00674FBE">
        <w:rPr>
          <w:sz w:val="22"/>
          <w:szCs w:val="22"/>
          <w:lang w:val="de-DE"/>
        </w:rPr>
        <w:t xml:space="preserve">, – </w:t>
      </w:r>
      <w:r w:rsidRPr="00674FBE">
        <w:rPr>
          <w:sz w:val="22"/>
          <w:szCs w:val="22"/>
        </w:rPr>
        <w:t>ответила</w:t>
      </w:r>
      <w:r w:rsidRPr="00674FBE">
        <w:rPr>
          <w:sz w:val="22"/>
          <w:szCs w:val="22"/>
          <w:lang w:val="de-DE"/>
        </w:rPr>
        <w:t xml:space="preserve"> </w:t>
      </w:r>
      <w:r w:rsidRPr="00674FBE">
        <w:rPr>
          <w:sz w:val="22"/>
          <w:szCs w:val="22"/>
        </w:rPr>
        <w:t>Момо</w:t>
      </w:r>
      <w:r w:rsidRPr="00674FBE">
        <w:rPr>
          <w:sz w:val="22"/>
          <w:szCs w:val="22"/>
          <w:lang w:val="de-DE"/>
        </w:rPr>
        <w:t xml:space="preserve">. </w:t>
      </w:r>
      <w:r w:rsidRPr="00674FBE">
        <w:rPr>
          <w:sz w:val="22"/>
          <w:szCs w:val="22"/>
        </w:rPr>
        <w:t xml:space="preserve">Шофер озадаченно посмотрел на нее. – Я думал, что </w:t>
      </w:r>
      <w:r w:rsidRPr="00674FBE">
        <w:rPr>
          <w:i/>
          <w:sz w:val="22"/>
          <w:szCs w:val="22"/>
        </w:rPr>
        <w:t>мы поедем к тебе домой</w:t>
      </w:r>
      <w:r w:rsidR="00BF542B">
        <w:rPr>
          <w:sz w:val="22"/>
          <w:szCs w:val="22"/>
        </w:rPr>
        <w:t>. [Михаэль Энде. Момо (Ю.</w:t>
      </w:r>
      <w:r w:rsidRPr="00674FBE">
        <w:rPr>
          <w:sz w:val="22"/>
          <w:szCs w:val="22"/>
        </w:rPr>
        <w:t>И. Коринец, 1982)]</w:t>
      </w:r>
    </w:p>
    <w:p w:rsidR="00674FBE" w:rsidRPr="00674FBE" w:rsidRDefault="00674FBE" w:rsidP="00774331">
      <w:pPr>
        <w:pStyle w:val="31"/>
        <w:suppressAutoHyphens w:val="0"/>
        <w:spacing w:after="0"/>
        <w:rPr>
          <w:sz w:val="22"/>
          <w:szCs w:val="22"/>
        </w:rPr>
      </w:pPr>
      <w:r w:rsidRPr="00674FBE">
        <w:rPr>
          <w:sz w:val="22"/>
          <w:szCs w:val="22"/>
        </w:rPr>
        <w:t xml:space="preserve">В таких случаях в контексте часто присутствует эксплицитное указание на то, что идея ‘должно’ представляет собой мнение </w:t>
      </w:r>
      <w:r w:rsidRPr="00674FBE">
        <w:rPr>
          <w:sz w:val="22"/>
          <w:szCs w:val="22"/>
        </w:rPr>
        <w:lastRenderedPageBreak/>
        <w:t xml:space="preserve">слушающего: </w:t>
      </w:r>
      <w:r w:rsidRPr="00BD479D">
        <w:rPr>
          <w:sz w:val="22"/>
          <w:szCs w:val="22"/>
        </w:rPr>
        <w:t xml:space="preserve">ср. </w:t>
      </w:r>
      <w:r w:rsidRPr="00BD479D">
        <w:rPr>
          <w:i/>
          <w:sz w:val="22"/>
          <w:szCs w:val="22"/>
          <w:lang w:val="de-AT"/>
        </w:rPr>
        <w:t>meinst</w:t>
      </w:r>
      <w:r w:rsidRPr="00BD479D">
        <w:rPr>
          <w:i/>
          <w:sz w:val="22"/>
          <w:szCs w:val="22"/>
        </w:rPr>
        <w:t xml:space="preserve"> </w:t>
      </w:r>
      <w:r w:rsidRPr="00BD479D">
        <w:rPr>
          <w:i/>
          <w:sz w:val="22"/>
          <w:szCs w:val="22"/>
          <w:lang w:val="de-AT"/>
        </w:rPr>
        <w:t>du</w:t>
      </w:r>
      <w:r w:rsidRPr="00BD479D">
        <w:rPr>
          <w:sz w:val="22"/>
          <w:szCs w:val="22"/>
        </w:rPr>
        <w:t xml:space="preserve"> в (9) и его русское соответствие в переводе: </w:t>
      </w:r>
      <w:r w:rsidRPr="00BD479D">
        <w:rPr>
          <w:i/>
          <w:sz w:val="22"/>
          <w:szCs w:val="22"/>
        </w:rPr>
        <w:t>по-твоему</w:t>
      </w:r>
      <w:r w:rsidRPr="00BD479D">
        <w:rPr>
          <w:sz w:val="22"/>
          <w:szCs w:val="22"/>
        </w:rPr>
        <w:t>.</w:t>
      </w:r>
    </w:p>
    <w:p w:rsidR="00674FBE" w:rsidRPr="00752F74" w:rsidRDefault="00674FBE" w:rsidP="00774331">
      <w:pPr>
        <w:pStyle w:val="31"/>
        <w:suppressAutoHyphens w:val="0"/>
        <w:spacing w:before="120" w:after="120"/>
        <w:rPr>
          <w:sz w:val="22"/>
          <w:szCs w:val="22"/>
        </w:rPr>
      </w:pPr>
      <w:r w:rsidRPr="00674FBE">
        <w:rPr>
          <w:sz w:val="22"/>
          <w:szCs w:val="22"/>
          <w:lang w:val="de-DE"/>
        </w:rPr>
        <w:t xml:space="preserve">(9) </w:t>
      </w:r>
      <w:r w:rsidRPr="00674FBE">
        <w:rPr>
          <w:sz w:val="22"/>
          <w:szCs w:val="22"/>
          <w:lang w:val="de-AT"/>
        </w:rPr>
        <w:t>Leise</w:t>
      </w:r>
      <w:r w:rsidRPr="00674FBE">
        <w:rPr>
          <w:sz w:val="22"/>
          <w:szCs w:val="22"/>
          <w:lang w:val="de-DE"/>
        </w:rPr>
        <w:t xml:space="preserve"> </w:t>
      </w:r>
      <w:r w:rsidRPr="00674FBE">
        <w:rPr>
          <w:sz w:val="22"/>
          <w:szCs w:val="22"/>
          <w:lang w:val="de-AT"/>
        </w:rPr>
        <w:t>fragte</w:t>
      </w:r>
      <w:r w:rsidRPr="00674FBE">
        <w:rPr>
          <w:sz w:val="22"/>
          <w:szCs w:val="22"/>
          <w:lang w:val="de-DE"/>
        </w:rPr>
        <w:t xml:space="preserve"> </w:t>
      </w:r>
      <w:r w:rsidRPr="00674FBE">
        <w:rPr>
          <w:sz w:val="22"/>
          <w:szCs w:val="22"/>
          <w:lang w:val="de-AT"/>
        </w:rPr>
        <w:t>er</w:t>
      </w:r>
      <w:r w:rsidRPr="00674FBE">
        <w:rPr>
          <w:sz w:val="22"/>
          <w:szCs w:val="22"/>
          <w:lang w:val="de-DE"/>
        </w:rPr>
        <w:t xml:space="preserve">: </w:t>
      </w:r>
      <w:r>
        <w:rPr>
          <w:sz w:val="22"/>
          <w:szCs w:val="22"/>
          <w:lang w:val="de-DE"/>
        </w:rPr>
        <w:t>„</w:t>
      </w:r>
      <w:r w:rsidRPr="00674FBE">
        <w:rPr>
          <w:sz w:val="22"/>
          <w:szCs w:val="22"/>
          <w:lang w:val="de-AT"/>
        </w:rPr>
        <w:t>Was</w:t>
      </w:r>
      <w:r w:rsidRPr="00674FBE">
        <w:rPr>
          <w:sz w:val="22"/>
          <w:szCs w:val="22"/>
          <w:lang w:val="de-DE"/>
        </w:rPr>
        <w:t xml:space="preserve">, </w:t>
      </w:r>
      <w:r w:rsidRPr="00674FBE">
        <w:rPr>
          <w:sz w:val="22"/>
          <w:szCs w:val="22"/>
          <w:lang w:val="de-AT"/>
        </w:rPr>
        <w:t>meinst</w:t>
      </w:r>
      <w:r w:rsidRPr="00674FBE">
        <w:rPr>
          <w:sz w:val="22"/>
          <w:szCs w:val="22"/>
          <w:lang w:val="de-DE"/>
        </w:rPr>
        <w:t xml:space="preserve"> </w:t>
      </w:r>
      <w:r w:rsidRPr="00674FBE">
        <w:rPr>
          <w:sz w:val="22"/>
          <w:szCs w:val="22"/>
          <w:lang w:val="de-AT"/>
        </w:rPr>
        <w:t>du</w:t>
      </w:r>
      <w:r w:rsidRPr="00674FBE">
        <w:rPr>
          <w:sz w:val="22"/>
          <w:szCs w:val="22"/>
          <w:lang w:val="de-DE"/>
        </w:rPr>
        <w:t>,</w:t>
      </w:r>
      <w:r w:rsidRPr="00674FBE">
        <w:rPr>
          <w:i/>
          <w:sz w:val="22"/>
          <w:szCs w:val="22"/>
          <w:lang w:val="de-DE"/>
        </w:rPr>
        <w:t xml:space="preserve"> </w:t>
      </w:r>
      <w:r w:rsidRPr="00674FBE">
        <w:rPr>
          <w:b/>
          <w:i/>
          <w:sz w:val="22"/>
          <w:szCs w:val="22"/>
          <w:lang w:val="de-AT"/>
        </w:rPr>
        <w:t>soll</w:t>
      </w:r>
      <w:r w:rsidRPr="00674FBE">
        <w:rPr>
          <w:i/>
          <w:sz w:val="22"/>
          <w:szCs w:val="22"/>
          <w:lang w:val="de-DE"/>
        </w:rPr>
        <w:t xml:space="preserve"> </w:t>
      </w:r>
      <w:r w:rsidRPr="00674FBE">
        <w:rPr>
          <w:b/>
          <w:i/>
          <w:sz w:val="22"/>
          <w:szCs w:val="22"/>
          <w:lang w:val="de-AT"/>
        </w:rPr>
        <w:t>ich</w:t>
      </w:r>
      <w:r w:rsidRPr="00674FBE">
        <w:rPr>
          <w:i/>
          <w:sz w:val="22"/>
          <w:szCs w:val="22"/>
          <w:lang w:val="de-DE"/>
        </w:rPr>
        <w:t xml:space="preserve"> </w:t>
      </w:r>
      <w:r w:rsidRPr="00674FBE">
        <w:rPr>
          <w:i/>
          <w:sz w:val="22"/>
          <w:szCs w:val="22"/>
          <w:lang w:val="de-AT"/>
        </w:rPr>
        <w:t>tun</w:t>
      </w:r>
      <w:r w:rsidRPr="00674FBE">
        <w:rPr>
          <w:i/>
          <w:sz w:val="22"/>
          <w:szCs w:val="22"/>
          <w:lang w:val="de-DE"/>
        </w:rPr>
        <w:t>?</w:t>
      </w:r>
      <w:r w:rsidRPr="00674FBE">
        <w:rPr>
          <w:sz w:val="22"/>
          <w:szCs w:val="22"/>
          <w:lang w:val="de-DE"/>
        </w:rPr>
        <w:t xml:space="preserve">“ </w:t>
      </w:r>
      <w:r w:rsidRPr="00674FBE">
        <w:rPr>
          <w:sz w:val="22"/>
          <w:szCs w:val="22"/>
        </w:rPr>
        <w:t>[</w:t>
      </w:r>
      <w:r w:rsidRPr="00674FBE">
        <w:rPr>
          <w:sz w:val="22"/>
          <w:szCs w:val="22"/>
          <w:lang w:val="de-AT"/>
        </w:rPr>
        <w:t>Hermann</w:t>
      </w:r>
      <w:r w:rsidRPr="00674FBE">
        <w:rPr>
          <w:sz w:val="22"/>
          <w:szCs w:val="22"/>
        </w:rPr>
        <w:t xml:space="preserve"> </w:t>
      </w:r>
      <w:r w:rsidRPr="00674FBE">
        <w:rPr>
          <w:sz w:val="22"/>
          <w:szCs w:val="22"/>
          <w:lang w:val="de-AT"/>
        </w:rPr>
        <w:t>Hesse</w:t>
      </w:r>
      <w:r w:rsidRPr="00674FBE">
        <w:rPr>
          <w:sz w:val="22"/>
          <w:szCs w:val="22"/>
        </w:rPr>
        <w:t xml:space="preserve">. </w:t>
      </w:r>
      <w:r w:rsidRPr="00674FBE">
        <w:rPr>
          <w:sz w:val="22"/>
          <w:szCs w:val="22"/>
          <w:lang w:val="de-AT"/>
        </w:rPr>
        <w:t>Siddhartha</w:t>
      </w:r>
      <w:r w:rsidRPr="00674FBE">
        <w:rPr>
          <w:sz w:val="22"/>
          <w:szCs w:val="22"/>
        </w:rPr>
        <w:t xml:space="preserve"> (1922)] – Потом тихо проговорил: – Что же, по-твоему, </w:t>
      </w:r>
      <w:r w:rsidRPr="00674FBE">
        <w:rPr>
          <w:b/>
          <w:i/>
          <w:sz w:val="22"/>
          <w:szCs w:val="22"/>
        </w:rPr>
        <w:t>я</w:t>
      </w:r>
      <w:r w:rsidRPr="00674FBE">
        <w:rPr>
          <w:sz w:val="22"/>
          <w:szCs w:val="22"/>
        </w:rPr>
        <w:t xml:space="preserve"> </w:t>
      </w:r>
      <w:r w:rsidRPr="00674FBE">
        <w:rPr>
          <w:b/>
          <w:i/>
          <w:sz w:val="22"/>
          <w:szCs w:val="22"/>
        </w:rPr>
        <w:t>должен</w:t>
      </w:r>
      <w:r w:rsidRPr="00674FBE">
        <w:rPr>
          <w:i/>
          <w:sz w:val="22"/>
          <w:szCs w:val="22"/>
        </w:rPr>
        <w:t xml:space="preserve"> делать?</w:t>
      </w:r>
      <w:r w:rsidR="00BF542B">
        <w:rPr>
          <w:sz w:val="22"/>
          <w:szCs w:val="22"/>
        </w:rPr>
        <w:t xml:space="preserve"> [Герман Гессе. Сиддхартха (Б.</w:t>
      </w:r>
      <w:r w:rsidRPr="00674FBE">
        <w:rPr>
          <w:sz w:val="22"/>
          <w:szCs w:val="22"/>
        </w:rPr>
        <w:t>Д. Прозоровская, 1990)]</w:t>
      </w:r>
    </w:p>
    <w:p w:rsidR="00752F74" w:rsidRPr="00752F74" w:rsidRDefault="00752F74" w:rsidP="00774331">
      <w:pPr>
        <w:pStyle w:val="31"/>
        <w:suppressAutoHyphens w:val="0"/>
        <w:spacing w:after="0"/>
        <w:rPr>
          <w:sz w:val="22"/>
          <w:szCs w:val="22"/>
        </w:rPr>
      </w:pPr>
      <w:r w:rsidRPr="00752F74">
        <w:rPr>
          <w:sz w:val="22"/>
          <w:szCs w:val="22"/>
        </w:rPr>
        <w:t xml:space="preserve">Внутри рассматриваемого типа употреблений отдельно отметим специфическую конструкцию </w:t>
      </w:r>
      <w:r w:rsidRPr="00752F74">
        <w:rPr>
          <w:i/>
          <w:sz w:val="22"/>
          <w:szCs w:val="22"/>
          <w:lang w:val="en-US"/>
        </w:rPr>
        <w:t>Soll</w:t>
      </w:r>
      <w:r w:rsidRPr="00752F74">
        <w:rPr>
          <w:i/>
          <w:sz w:val="22"/>
          <w:szCs w:val="22"/>
          <w:lang w:val="be-BY"/>
        </w:rPr>
        <w:t xml:space="preserve"> </w:t>
      </w:r>
      <w:r w:rsidRPr="00752F74">
        <w:rPr>
          <w:i/>
          <w:sz w:val="22"/>
          <w:szCs w:val="22"/>
          <w:lang w:val="en-US"/>
        </w:rPr>
        <w:t>ich</w:t>
      </w:r>
      <w:r w:rsidRPr="00752F74">
        <w:rPr>
          <w:i/>
          <w:sz w:val="22"/>
          <w:szCs w:val="22"/>
          <w:lang w:val="be-BY"/>
        </w:rPr>
        <w:t xml:space="preserve"> </w:t>
      </w:r>
      <w:r w:rsidRPr="00752F74">
        <w:rPr>
          <w:sz w:val="22"/>
          <w:szCs w:val="22"/>
          <w:lang w:val="be-BY"/>
        </w:rPr>
        <w:t>&lt;</w:t>
      </w:r>
      <w:r w:rsidRPr="00752F74">
        <w:rPr>
          <w:sz w:val="22"/>
          <w:szCs w:val="22"/>
          <w:lang w:val="en-US"/>
        </w:rPr>
        <w:t>inf</w:t>
      </w:r>
      <w:r w:rsidRPr="00752F74">
        <w:rPr>
          <w:sz w:val="22"/>
          <w:szCs w:val="22"/>
          <w:lang w:val="be-BY"/>
        </w:rPr>
        <w:t>.&gt;</w:t>
      </w:r>
      <w:r w:rsidRPr="00752F74">
        <w:rPr>
          <w:i/>
          <w:sz w:val="22"/>
          <w:szCs w:val="22"/>
          <w:lang w:val="be-BY"/>
        </w:rPr>
        <w:t>?</w:t>
      </w:r>
      <w:r w:rsidRPr="00752F74">
        <w:rPr>
          <w:sz w:val="22"/>
          <w:szCs w:val="22"/>
          <w:lang w:val="be-BY"/>
        </w:rPr>
        <w:t xml:space="preserve"> </w:t>
      </w:r>
      <w:r w:rsidRPr="00752F74">
        <w:rPr>
          <w:sz w:val="22"/>
          <w:szCs w:val="22"/>
        </w:rPr>
        <w:t>(без вопросительного местоимения), которая в особых прагматических условиях приобретает значение</w:t>
      </w:r>
      <w:r w:rsidRPr="00752F74">
        <w:rPr>
          <w:color w:val="0070C0"/>
          <w:sz w:val="22"/>
          <w:szCs w:val="22"/>
        </w:rPr>
        <w:t xml:space="preserve"> </w:t>
      </w:r>
      <w:r w:rsidRPr="00752F74">
        <w:rPr>
          <w:sz w:val="22"/>
          <w:szCs w:val="22"/>
        </w:rPr>
        <w:t xml:space="preserve">‘говорящий сообщает слушающему, что он готов произвести действие, которое он считает правильным (полезным, уместным, приятным и т.п.) для слушающего, имея в виду, что если он с этим мнением согласится, то говорящий это действие совершит’. Специально отметим, что при наличии вопросительного местоимения реализуется другая конструкция – </w:t>
      </w:r>
      <w:r w:rsidRPr="00752F74">
        <w:rPr>
          <w:b/>
          <w:sz w:val="22"/>
          <w:szCs w:val="22"/>
        </w:rPr>
        <w:t>вопрос</w:t>
      </w:r>
      <w:r w:rsidRPr="00752F74">
        <w:rPr>
          <w:sz w:val="22"/>
          <w:szCs w:val="22"/>
        </w:rPr>
        <w:t xml:space="preserve">, который задает говорящий самому себе или адресату, ср. </w:t>
      </w:r>
      <w:r w:rsidRPr="00752F74">
        <w:rPr>
          <w:i/>
          <w:sz w:val="22"/>
          <w:szCs w:val="22"/>
          <w:lang w:val="en-US"/>
        </w:rPr>
        <w:t>Was</w:t>
      </w:r>
      <w:r w:rsidRPr="00752F74">
        <w:rPr>
          <w:i/>
          <w:sz w:val="22"/>
          <w:szCs w:val="22"/>
        </w:rPr>
        <w:t xml:space="preserve"> </w:t>
      </w:r>
      <w:r w:rsidRPr="00752F74">
        <w:rPr>
          <w:i/>
          <w:sz w:val="22"/>
          <w:szCs w:val="22"/>
          <w:lang w:val="en-US"/>
        </w:rPr>
        <w:t>soll</w:t>
      </w:r>
      <w:r w:rsidRPr="00752F74">
        <w:rPr>
          <w:i/>
          <w:sz w:val="22"/>
          <w:szCs w:val="22"/>
        </w:rPr>
        <w:t xml:space="preserve"> </w:t>
      </w:r>
      <w:r w:rsidRPr="00752F74">
        <w:rPr>
          <w:i/>
          <w:sz w:val="22"/>
          <w:szCs w:val="22"/>
          <w:lang w:val="en-US"/>
        </w:rPr>
        <w:t>ich</w:t>
      </w:r>
      <w:r w:rsidRPr="00752F74">
        <w:rPr>
          <w:i/>
          <w:sz w:val="22"/>
          <w:szCs w:val="22"/>
        </w:rPr>
        <w:t xml:space="preserve"> </w:t>
      </w:r>
      <w:r w:rsidRPr="00752F74">
        <w:rPr>
          <w:i/>
          <w:sz w:val="22"/>
          <w:szCs w:val="22"/>
          <w:lang w:val="en-US"/>
        </w:rPr>
        <w:t>tun</w:t>
      </w:r>
      <w:r w:rsidRPr="00752F74">
        <w:rPr>
          <w:i/>
          <w:sz w:val="22"/>
          <w:szCs w:val="22"/>
        </w:rPr>
        <w:t xml:space="preserve"> – Что мне делать?</w:t>
      </w:r>
      <w:r w:rsidRPr="00752F74">
        <w:rPr>
          <w:sz w:val="22"/>
          <w:szCs w:val="22"/>
        </w:rPr>
        <w:t xml:space="preserve">, </w:t>
      </w:r>
      <w:r w:rsidRPr="00752F74">
        <w:rPr>
          <w:i/>
          <w:sz w:val="22"/>
          <w:szCs w:val="22"/>
          <w:lang w:val="en-US"/>
        </w:rPr>
        <w:t>W</w:t>
      </w:r>
      <w:r w:rsidRPr="00752F74">
        <w:rPr>
          <w:i/>
          <w:sz w:val="22"/>
          <w:szCs w:val="22"/>
        </w:rPr>
        <w:t>ann soll ich da sein?</w:t>
      </w:r>
      <w:r w:rsidRPr="00752F74">
        <w:rPr>
          <w:sz w:val="22"/>
          <w:szCs w:val="22"/>
        </w:rPr>
        <w:t xml:space="preserve"> – </w:t>
      </w:r>
      <w:r w:rsidRPr="00752F74">
        <w:rPr>
          <w:i/>
          <w:sz w:val="22"/>
          <w:szCs w:val="22"/>
        </w:rPr>
        <w:t>Когда мне прийти?</w:t>
      </w:r>
      <w:r w:rsidRPr="00752F74">
        <w:rPr>
          <w:sz w:val="22"/>
          <w:szCs w:val="22"/>
        </w:rPr>
        <w:t xml:space="preserve"> и</w:t>
      </w:r>
      <w:r w:rsidRPr="00752F74">
        <w:rPr>
          <w:sz w:val="22"/>
          <w:szCs w:val="22"/>
          <w:lang w:val="de-DE"/>
        </w:rPr>
        <w:t> </w:t>
      </w:r>
      <w:r w:rsidRPr="00752F74">
        <w:rPr>
          <w:sz w:val="22"/>
          <w:szCs w:val="22"/>
        </w:rPr>
        <w:t xml:space="preserve">т.п. </w:t>
      </w:r>
      <w:r w:rsidRPr="00BD479D">
        <w:rPr>
          <w:sz w:val="22"/>
          <w:szCs w:val="22"/>
        </w:rPr>
        <w:t>(ср. пример (9)).</w:t>
      </w:r>
      <w:r w:rsidRPr="00752F74">
        <w:rPr>
          <w:sz w:val="22"/>
          <w:szCs w:val="22"/>
        </w:rPr>
        <w:t xml:space="preserve"> А конструкция </w:t>
      </w:r>
      <w:r w:rsidRPr="00752F74">
        <w:rPr>
          <w:i/>
          <w:sz w:val="22"/>
          <w:szCs w:val="22"/>
          <w:lang w:val="en-US"/>
        </w:rPr>
        <w:t>Soll</w:t>
      </w:r>
      <w:r w:rsidRPr="00752F74">
        <w:rPr>
          <w:i/>
          <w:sz w:val="22"/>
          <w:szCs w:val="22"/>
          <w:lang w:val="be-BY"/>
        </w:rPr>
        <w:t xml:space="preserve"> </w:t>
      </w:r>
      <w:r w:rsidRPr="00752F74">
        <w:rPr>
          <w:i/>
          <w:sz w:val="22"/>
          <w:szCs w:val="22"/>
          <w:lang w:val="en-US"/>
        </w:rPr>
        <w:t>ich</w:t>
      </w:r>
      <w:r w:rsidRPr="00752F74">
        <w:rPr>
          <w:i/>
          <w:sz w:val="22"/>
          <w:szCs w:val="22"/>
          <w:lang w:val="be-BY"/>
        </w:rPr>
        <w:t>…</w:t>
      </w:r>
      <w:r w:rsidRPr="00752F74">
        <w:rPr>
          <w:sz w:val="22"/>
          <w:szCs w:val="22"/>
          <w:lang w:val="be-BY"/>
        </w:rPr>
        <w:t>&lt;</w:t>
      </w:r>
      <w:r w:rsidRPr="00752F74">
        <w:rPr>
          <w:sz w:val="22"/>
          <w:szCs w:val="22"/>
          <w:lang w:val="en-US"/>
        </w:rPr>
        <w:t>inf</w:t>
      </w:r>
      <w:r w:rsidRPr="00752F74">
        <w:rPr>
          <w:sz w:val="22"/>
          <w:szCs w:val="22"/>
          <w:lang w:val="be-BY"/>
        </w:rPr>
        <w:t>.&gt;</w:t>
      </w:r>
      <w:r w:rsidRPr="00752F74">
        <w:rPr>
          <w:i/>
          <w:sz w:val="22"/>
          <w:szCs w:val="22"/>
          <w:lang w:val="be-BY"/>
        </w:rPr>
        <w:t>?</w:t>
      </w:r>
      <w:r w:rsidRPr="00752F74">
        <w:rPr>
          <w:sz w:val="22"/>
          <w:szCs w:val="22"/>
        </w:rPr>
        <w:t xml:space="preserve"> реализует речевой акт </w:t>
      </w:r>
      <w:r w:rsidRPr="00752F74">
        <w:rPr>
          <w:b/>
          <w:sz w:val="22"/>
          <w:szCs w:val="22"/>
        </w:rPr>
        <w:t>предложения</w:t>
      </w:r>
      <w:r w:rsidRPr="00752F74">
        <w:rPr>
          <w:sz w:val="22"/>
          <w:szCs w:val="22"/>
        </w:rPr>
        <w:t xml:space="preserve">, ср.: </w:t>
      </w:r>
      <w:r w:rsidRPr="00752F74">
        <w:rPr>
          <w:i/>
          <w:sz w:val="22"/>
          <w:szCs w:val="22"/>
          <w:lang w:val="en-US"/>
        </w:rPr>
        <w:t>S</w:t>
      </w:r>
      <w:r w:rsidRPr="00752F74">
        <w:rPr>
          <w:i/>
          <w:sz w:val="22"/>
          <w:szCs w:val="22"/>
        </w:rPr>
        <w:t>oll</w:t>
      </w:r>
      <w:r w:rsidRPr="00752F74">
        <w:rPr>
          <w:sz w:val="22"/>
          <w:szCs w:val="22"/>
          <w:lang w:val="be-BY"/>
        </w:rPr>
        <w:t xml:space="preserve"> </w:t>
      </w:r>
      <w:r w:rsidRPr="00752F74">
        <w:rPr>
          <w:i/>
          <w:sz w:val="22"/>
          <w:szCs w:val="22"/>
        </w:rPr>
        <w:t>ich</w:t>
      </w:r>
      <w:r w:rsidRPr="00752F74">
        <w:rPr>
          <w:i/>
          <w:sz w:val="22"/>
          <w:szCs w:val="22"/>
          <w:lang w:val="be-BY"/>
        </w:rPr>
        <w:t xml:space="preserve"> </w:t>
      </w:r>
      <w:r w:rsidRPr="00752F74">
        <w:rPr>
          <w:i/>
          <w:sz w:val="22"/>
          <w:szCs w:val="22"/>
        </w:rPr>
        <w:t>dir</w:t>
      </w:r>
      <w:r w:rsidRPr="00752F74">
        <w:rPr>
          <w:i/>
          <w:sz w:val="22"/>
          <w:szCs w:val="22"/>
          <w:lang w:val="be-BY"/>
        </w:rPr>
        <w:t xml:space="preserve"> </w:t>
      </w:r>
      <w:r w:rsidRPr="00752F74">
        <w:rPr>
          <w:i/>
          <w:sz w:val="22"/>
          <w:szCs w:val="22"/>
        </w:rPr>
        <w:t>Tee</w:t>
      </w:r>
      <w:r w:rsidRPr="00752F74">
        <w:rPr>
          <w:i/>
          <w:sz w:val="22"/>
          <w:szCs w:val="22"/>
          <w:lang w:val="be-BY"/>
        </w:rPr>
        <w:t xml:space="preserve"> </w:t>
      </w:r>
      <w:r w:rsidRPr="00752F74">
        <w:rPr>
          <w:i/>
          <w:sz w:val="22"/>
          <w:szCs w:val="22"/>
        </w:rPr>
        <w:t>eingie</w:t>
      </w:r>
      <w:r w:rsidRPr="00752F74">
        <w:rPr>
          <w:i/>
          <w:sz w:val="22"/>
          <w:szCs w:val="22"/>
          <w:lang w:val="be-BY"/>
        </w:rPr>
        <w:t>ß</w:t>
      </w:r>
      <w:r w:rsidRPr="00752F74">
        <w:rPr>
          <w:i/>
          <w:sz w:val="22"/>
          <w:szCs w:val="22"/>
        </w:rPr>
        <w:t>en</w:t>
      </w:r>
      <w:r w:rsidRPr="00752F74">
        <w:rPr>
          <w:i/>
          <w:sz w:val="22"/>
          <w:szCs w:val="22"/>
          <w:lang w:val="be-BY"/>
        </w:rPr>
        <w:t>?</w:t>
      </w:r>
      <w:r w:rsidRPr="00752F74">
        <w:rPr>
          <w:sz w:val="22"/>
          <w:szCs w:val="22"/>
          <w:lang w:val="be-BY"/>
        </w:rPr>
        <w:t xml:space="preserve"> – </w:t>
      </w:r>
      <w:r w:rsidRPr="00752F74">
        <w:rPr>
          <w:i/>
          <w:sz w:val="22"/>
          <w:szCs w:val="22"/>
          <w:lang w:val="be-BY"/>
        </w:rPr>
        <w:t>Налить тебе чаю?</w:t>
      </w:r>
      <w:r w:rsidRPr="00752F74">
        <w:rPr>
          <w:sz w:val="22"/>
          <w:szCs w:val="22"/>
          <w:lang w:val="be-BY"/>
        </w:rPr>
        <w:t xml:space="preserve"> (</w:t>
      </w:r>
      <w:r w:rsidRPr="00752F74">
        <w:rPr>
          <w:sz w:val="22"/>
          <w:szCs w:val="22"/>
          <w:lang w:val="be-BY"/>
        </w:rPr>
        <w:sym w:font="Symbol" w:char="F040"/>
      </w:r>
      <w:r w:rsidRPr="00752F74">
        <w:rPr>
          <w:sz w:val="22"/>
          <w:szCs w:val="22"/>
          <w:lang w:val="be-BY"/>
        </w:rPr>
        <w:t xml:space="preserve"> </w:t>
      </w:r>
      <w:r w:rsidRPr="00752F74">
        <w:rPr>
          <w:i/>
          <w:sz w:val="22"/>
          <w:szCs w:val="22"/>
          <w:lang w:val="be-BY"/>
        </w:rPr>
        <w:t>Хочешь ли ты</w:t>
      </w:r>
      <w:r w:rsidRPr="00752F74">
        <w:rPr>
          <w:sz w:val="22"/>
          <w:szCs w:val="22"/>
          <w:lang w:val="be-BY"/>
        </w:rPr>
        <w:t xml:space="preserve"> </w:t>
      </w:r>
      <w:r w:rsidRPr="00752F74">
        <w:rPr>
          <w:i/>
          <w:sz w:val="22"/>
          <w:szCs w:val="22"/>
          <w:lang w:val="be-BY"/>
        </w:rPr>
        <w:t>чтобы я налил тебе чаю?</w:t>
      </w:r>
      <w:r w:rsidRPr="00752F74">
        <w:rPr>
          <w:sz w:val="22"/>
          <w:szCs w:val="22"/>
          <w:lang w:val="be-BY"/>
        </w:rPr>
        <w:t xml:space="preserve">). </w:t>
      </w:r>
      <w:r w:rsidRPr="00752F74">
        <w:rPr>
          <w:sz w:val="22"/>
          <w:szCs w:val="22"/>
        </w:rPr>
        <w:t xml:space="preserve">Данная конструкция переводится либо вопросом, вводимым глаголом </w:t>
      </w:r>
      <w:r w:rsidRPr="00752F74">
        <w:rPr>
          <w:i/>
          <w:sz w:val="22"/>
          <w:szCs w:val="22"/>
        </w:rPr>
        <w:t xml:space="preserve">хотеть </w:t>
      </w:r>
      <w:r w:rsidRPr="00752F74">
        <w:rPr>
          <w:sz w:val="22"/>
          <w:szCs w:val="22"/>
        </w:rPr>
        <w:t>во 2-м л</w:t>
      </w:r>
      <w:r>
        <w:rPr>
          <w:sz w:val="22"/>
          <w:szCs w:val="22"/>
        </w:rPr>
        <w:t>ице</w:t>
      </w:r>
      <w:r w:rsidRPr="00752F74">
        <w:rPr>
          <w:sz w:val="22"/>
          <w:szCs w:val="22"/>
        </w:rPr>
        <w:t xml:space="preserve"> (пример (10)), либо формой инфинитива, подразумеваемым субъектом которого является говорящий (пример (11)).</w:t>
      </w:r>
    </w:p>
    <w:p w:rsidR="00752F74" w:rsidRPr="00752F74" w:rsidRDefault="00752F74" w:rsidP="00774331">
      <w:pPr>
        <w:pStyle w:val="31"/>
        <w:suppressAutoHyphens w:val="0"/>
        <w:spacing w:before="120" w:after="120"/>
        <w:rPr>
          <w:sz w:val="22"/>
          <w:szCs w:val="22"/>
          <w:lang w:val="be-BY"/>
        </w:rPr>
      </w:pPr>
      <w:r w:rsidRPr="00752F74">
        <w:rPr>
          <w:sz w:val="22"/>
          <w:szCs w:val="22"/>
          <w:lang w:val="be-BY"/>
        </w:rPr>
        <w:t>(</w:t>
      </w:r>
      <w:r w:rsidRPr="00752F74">
        <w:rPr>
          <w:sz w:val="22"/>
          <w:szCs w:val="22"/>
          <w:lang w:val="de-DE"/>
        </w:rPr>
        <w:t>10</w:t>
      </w:r>
      <w:r w:rsidRPr="00752F74">
        <w:rPr>
          <w:sz w:val="22"/>
          <w:szCs w:val="22"/>
          <w:lang w:val="be-BY"/>
        </w:rPr>
        <w:t xml:space="preserve">) </w:t>
      </w:r>
      <w:r w:rsidRPr="00752F74">
        <w:rPr>
          <w:b/>
          <w:i/>
          <w:sz w:val="22"/>
          <w:szCs w:val="22"/>
          <w:lang w:val="de-DE"/>
        </w:rPr>
        <w:t>Soll</w:t>
      </w:r>
      <w:r w:rsidRPr="00752F74">
        <w:rPr>
          <w:b/>
          <w:i/>
          <w:sz w:val="22"/>
          <w:szCs w:val="22"/>
          <w:lang w:val="be-BY"/>
        </w:rPr>
        <w:t xml:space="preserve"> </w:t>
      </w:r>
      <w:r w:rsidRPr="00752F74">
        <w:rPr>
          <w:b/>
          <w:i/>
          <w:sz w:val="22"/>
          <w:szCs w:val="22"/>
          <w:lang w:val="de-DE"/>
        </w:rPr>
        <w:t>ich</w:t>
      </w:r>
      <w:r w:rsidRPr="00752F74">
        <w:rPr>
          <w:sz w:val="22"/>
          <w:szCs w:val="22"/>
          <w:lang w:val="be-BY"/>
        </w:rPr>
        <w:t xml:space="preserve"> </w:t>
      </w:r>
      <w:r w:rsidRPr="00752F74">
        <w:rPr>
          <w:sz w:val="22"/>
          <w:szCs w:val="22"/>
          <w:lang w:val="de-DE"/>
        </w:rPr>
        <w:t>diese</w:t>
      </w:r>
      <w:r w:rsidRPr="00752F74">
        <w:rPr>
          <w:sz w:val="22"/>
          <w:szCs w:val="22"/>
          <w:lang w:val="be-BY"/>
        </w:rPr>
        <w:t xml:space="preserve"> </w:t>
      </w:r>
      <w:r w:rsidRPr="00752F74">
        <w:rPr>
          <w:sz w:val="22"/>
          <w:szCs w:val="22"/>
          <w:lang w:val="de-DE"/>
        </w:rPr>
        <w:t>dicke</w:t>
      </w:r>
      <w:r w:rsidRPr="00752F74">
        <w:rPr>
          <w:sz w:val="22"/>
          <w:szCs w:val="22"/>
          <w:lang w:val="be-BY"/>
        </w:rPr>
        <w:t xml:space="preserve"> </w:t>
      </w:r>
      <w:r w:rsidRPr="00752F74">
        <w:rPr>
          <w:sz w:val="22"/>
          <w:szCs w:val="22"/>
          <w:lang w:val="de-DE"/>
        </w:rPr>
        <w:t>Flasche</w:t>
      </w:r>
      <w:r w:rsidRPr="00752F74">
        <w:rPr>
          <w:sz w:val="22"/>
          <w:szCs w:val="22"/>
          <w:lang w:val="be-BY"/>
        </w:rPr>
        <w:t xml:space="preserve"> </w:t>
      </w:r>
      <w:r w:rsidRPr="00752F74">
        <w:rPr>
          <w:sz w:val="22"/>
          <w:szCs w:val="22"/>
          <w:lang w:val="de-DE"/>
        </w:rPr>
        <w:t>bis</w:t>
      </w:r>
      <w:r w:rsidRPr="00752F74">
        <w:rPr>
          <w:sz w:val="22"/>
          <w:szCs w:val="22"/>
          <w:lang w:val="be-BY"/>
        </w:rPr>
        <w:t xml:space="preserve"> </w:t>
      </w:r>
      <w:r w:rsidRPr="00752F74">
        <w:rPr>
          <w:sz w:val="22"/>
          <w:szCs w:val="22"/>
          <w:lang w:val="de-DE"/>
        </w:rPr>
        <w:t>zum</w:t>
      </w:r>
      <w:r w:rsidRPr="00752F74">
        <w:rPr>
          <w:sz w:val="22"/>
          <w:szCs w:val="22"/>
          <w:lang w:val="be-BY"/>
        </w:rPr>
        <w:t xml:space="preserve"> </w:t>
      </w:r>
      <w:r w:rsidRPr="00752F74">
        <w:rPr>
          <w:sz w:val="22"/>
          <w:szCs w:val="22"/>
          <w:lang w:val="de-DE"/>
        </w:rPr>
        <w:t>Rand</w:t>
      </w:r>
      <w:r w:rsidRPr="00752F74">
        <w:rPr>
          <w:sz w:val="22"/>
          <w:szCs w:val="22"/>
          <w:lang w:val="be-BY"/>
        </w:rPr>
        <w:t xml:space="preserve"> </w:t>
      </w:r>
      <w:r w:rsidRPr="00752F74">
        <w:rPr>
          <w:sz w:val="22"/>
          <w:szCs w:val="22"/>
          <w:lang w:val="de-DE"/>
        </w:rPr>
        <w:t>vollf</w:t>
      </w:r>
      <w:r w:rsidRPr="00752F74">
        <w:rPr>
          <w:sz w:val="22"/>
          <w:szCs w:val="22"/>
          <w:lang w:val="be-BY"/>
        </w:rPr>
        <w:t>ü</w:t>
      </w:r>
      <w:r w:rsidRPr="00752F74">
        <w:rPr>
          <w:sz w:val="22"/>
          <w:szCs w:val="22"/>
          <w:lang w:val="de-DE"/>
        </w:rPr>
        <w:t>llen</w:t>
      </w:r>
      <w:r w:rsidRPr="00752F74">
        <w:rPr>
          <w:sz w:val="22"/>
          <w:szCs w:val="22"/>
          <w:lang w:val="be-BY"/>
        </w:rPr>
        <w:t>? [</w:t>
      </w:r>
      <w:r w:rsidRPr="00752F74">
        <w:rPr>
          <w:sz w:val="22"/>
          <w:szCs w:val="22"/>
          <w:lang w:val="de-DE"/>
        </w:rPr>
        <w:t>Patrick</w:t>
      </w:r>
      <w:r w:rsidRPr="00752F74">
        <w:rPr>
          <w:sz w:val="22"/>
          <w:szCs w:val="22"/>
          <w:lang w:val="be-BY"/>
        </w:rPr>
        <w:t xml:space="preserve"> </w:t>
      </w:r>
      <w:r w:rsidRPr="00752F74">
        <w:rPr>
          <w:sz w:val="22"/>
          <w:szCs w:val="22"/>
          <w:lang w:val="de-DE"/>
        </w:rPr>
        <w:t>S</w:t>
      </w:r>
      <w:r w:rsidRPr="00752F74">
        <w:rPr>
          <w:sz w:val="22"/>
          <w:szCs w:val="22"/>
          <w:lang w:val="be-BY"/>
        </w:rPr>
        <w:t>ü</w:t>
      </w:r>
      <w:r w:rsidRPr="00752F74">
        <w:rPr>
          <w:sz w:val="22"/>
          <w:szCs w:val="22"/>
          <w:lang w:val="de-DE"/>
        </w:rPr>
        <w:t>skind</w:t>
      </w:r>
      <w:r w:rsidRPr="00752F74">
        <w:rPr>
          <w:sz w:val="22"/>
          <w:szCs w:val="22"/>
          <w:lang w:val="be-BY"/>
        </w:rPr>
        <w:t xml:space="preserve">. </w:t>
      </w:r>
      <w:r w:rsidRPr="00752F74">
        <w:rPr>
          <w:sz w:val="22"/>
          <w:szCs w:val="22"/>
          <w:lang w:val="de-DE"/>
        </w:rPr>
        <w:t>Das</w:t>
      </w:r>
      <w:r w:rsidRPr="00752F74">
        <w:rPr>
          <w:sz w:val="22"/>
          <w:szCs w:val="22"/>
          <w:lang w:val="be-BY"/>
        </w:rPr>
        <w:t xml:space="preserve"> </w:t>
      </w:r>
      <w:r w:rsidRPr="00752F74">
        <w:rPr>
          <w:sz w:val="22"/>
          <w:szCs w:val="22"/>
          <w:lang w:val="de-DE"/>
        </w:rPr>
        <w:t>Parfum</w:t>
      </w:r>
      <w:r w:rsidRPr="00752F74">
        <w:rPr>
          <w:sz w:val="22"/>
          <w:szCs w:val="22"/>
          <w:lang w:val="be-BY"/>
        </w:rPr>
        <w:t xml:space="preserve">: </w:t>
      </w:r>
      <w:r w:rsidRPr="00752F74">
        <w:rPr>
          <w:sz w:val="22"/>
          <w:szCs w:val="22"/>
          <w:lang w:val="de-DE"/>
        </w:rPr>
        <w:t>Die</w:t>
      </w:r>
      <w:r w:rsidRPr="00752F74">
        <w:rPr>
          <w:sz w:val="22"/>
          <w:szCs w:val="22"/>
          <w:lang w:val="be-BY"/>
        </w:rPr>
        <w:t xml:space="preserve"> </w:t>
      </w:r>
      <w:r w:rsidRPr="00752F74">
        <w:rPr>
          <w:sz w:val="22"/>
          <w:szCs w:val="22"/>
          <w:lang w:val="de-DE"/>
        </w:rPr>
        <w:t>Geschichte</w:t>
      </w:r>
      <w:r w:rsidRPr="00752F74">
        <w:rPr>
          <w:sz w:val="22"/>
          <w:szCs w:val="22"/>
          <w:lang w:val="be-BY"/>
        </w:rPr>
        <w:t xml:space="preserve"> </w:t>
      </w:r>
      <w:r w:rsidRPr="00752F74">
        <w:rPr>
          <w:sz w:val="22"/>
          <w:szCs w:val="22"/>
          <w:lang w:val="de-DE"/>
        </w:rPr>
        <w:t>eines</w:t>
      </w:r>
      <w:r w:rsidRPr="00752F74">
        <w:rPr>
          <w:sz w:val="22"/>
          <w:szCs w:val="22"/>
          <w:lang w:val="be-BY"/>
        </w:rPr>
        <w:t xml:space="preserve"> </w:t>
      </w:r>
      <w:r w:rsidRPr="00752F74">
        <w:rPr>
          <w:sz w:val="22"/>
          <w:szCs w:val="22"/>
          <w:lang w:val="de-DE"/>
        </w:rPr>
        <w:t>M</w:t>
      </w:r>
      <w:r w:rsidRPr="00752F74">
        <w:rPr>
          <w:sz w:val="22"/>
          <w:szCs w:val="22"/>
          <w:lang w:val="be-BY"/>
        </w:rPr>
        <w:t>ö</w:t>
      </w:r>
      <w:r w:rsidRPr="00752F74">
        <w:rPr>
          <w:sz w:val="22"/>
          <w:szCs w:val="22"/>
          <w:lang w:val="de-DE"/>
        </w:rPr>
        <w:t>rders</w:t>
      </w:r>
      <w:r w:rsidRPr="00752F74">
        <w:rPr>
          <w:sz w:val="22"/>
          <w:szCs w:val="22"/>
          <w:lang w:val="be-BY"/>
        </w:rPr>
        <w:t xml:space="preserve"> (1985] – </w:t>
      </w:r>
      <w:r w:rsidRPr="00752F74">
        <w:rPr>
          <w:b/>
          <w:i/>
          <w:sz w:val="22"/>
          <w:szCs w:val="22"/>
          <w:lang w:val="be-BY"/>
        </w:rPr>
        <w:t>Хотите</w:t>
      </w:r>
      <w:r w:rsidRPr="00752F74">
        <w:rPr>
          <w:sz w:val="22"/>
          <w:szCs w:val="22"/>
          <w:lang w:val="be-BY"/>
        </w:rPr>
        <w:t xml:space="preserve">, </w:t>
      </w:r>
      <w:r w:rsidRPr="00752F74">
        <w:rPr>
          <w:b/>
          <w:i/>
          <w:sz w:val="22"/>
          <w:szCs w:val="22"/>
          <w:lang w:val="be-BY"/>
        </w:rPr>
        <w:t>я</w:t>
      </w:r>
      <w:r w:rsidRPr="00752F74">
        <w:rPr>
          <w:sz w:val="22"/>
          <w:szCs w:val="22"/>
          <w:lang w:val="be-BY"/>
        </w:rPr>
        <w:t xml:space="preserve"> заполню до краев вон ту толстую флягу? [Патрик Зюскинд. Парфюмер: История одного убийцы (Э. Венгерова, 1992)]</w:t>
      </w:r>
    </w:p>
    <w:p w:rsidR="00E81EF6" w:rsidRPr="00674FBE" w:rsidRDefault="00752F74" w:rsidP="00E81EF6">
      <w:pPr>
        <w:pStyle w:val="31"/>
        <w:suppressAutoHyphens w:val="0"/>
        <w:spacing w:before="120" w:after="120"/>
        <w:rPr>
          <w:sz w:val="22"/>
          <w:szCs w:val="22"/>
        </w:rPr>
      </w:pPr>
      <w:r w:rsidRPr="00752F74">
        <w:rPr>
          <w:sz w:val="22"/>
          <w:szCs w:val="22"/>
          <w:lang w:val="be-BY"/>
        </w:rPr>
        <w:t>(</w:t>
      </w:r>
      <w:r w:rsidRPr="007C4F40">
        <w:rPr>
          <w:sz w:val="22"/>
          <w:szCs w:val="22"/>
          <w:lang w:val="be-BY"/>
        </w:rPr>
        <w:t>11</w:t>
      </w:r>
      <w:r w:rsidRPr="00752F74">
        <w:rPr>
          <w:sz w:val="22"/>
          <w:szCs w:val="22"/>
          <w:lang w:val="be-BY"/>
        </w:rPr>
        <w:t xml:space="preserve">) </w:t>
      </w:r>
      <w:r w:rsidRPr="00752F74">
        <w:rPr>
          <w:b/>
          <w:i/>
          <w:sz w:val="22"/>
          <w:szCs w:val="22"/>
          <w:lang w:val="de-DE"/>
        </w:rPr>
        <w:t>Soll</w:t>
      </w:r>
      <w:r w:rsidRPr="00752F74">
        <w:rPr>
          <w:b/>
          <w:i/>
          <w:sz w:val="22"/>
          <w:szCs w:val="22"/>
          <w:lang w:val="be-BY"/>
        </w:rPr>
        <w:t xml:space="preserve"> </w:t>
      </w:r>
      <w:r w:rsidRPr="00752F74">
        <w:rPr>
          <w:b/>
          <w:i/>
          <w:sz w:val="22"/>
          <w:szCs w:val="22"/>
          <w:lang w:val="de-DE"/>
        </w:rPr>
        <w:t>ich</w:t>
      </w:r>
      <w:r w:rsidRPr="00752F74">
        <w:rPr>
          <w:sz w:val="22"/>
          <w:szCs w:val="22"/>
          <w:lang w:val="be-BY"/>
        </w:rPr>
        <w:t xml:space="preserve"> </w:t>
      </w:r>
      <w:r w:rsidRPr="00752F74">
        <w:rPr>
          <w:sz w:val="22"/>
          <w:szCs w:val="22"/>
          <w:lang w:val="de-DE"/>
        </w:rPr>
        <w:t>dir</w:t>
      </w:r>
      <w:r w:rsidRPr="00752F74">
        <w:rPr>
          <w:sz w:val="22"/>
          <w:szCs w:val="22"/>
          <w:lang w:val="be-BY"/>
        </w:rPr>
        <w:t xml:space="preserve"> </w:t>
      </w:r>
      <w:r w:rsidRPr="00752F74">
        <w:rPr>
          <w:sz w:val="22"/>
          <w:szCs w:val="22"/>
          <w:lang w:val="de-DE"/>
        </w:rPr>
        <w:t>ein</w:t>
      </w:r>
      <w:r w:rsidRPr="00752F74">
        <w:rPr>
          <w:sz w:val="22"/>
          <w:szCs w:val="22"/>
          <w:lang w:val="be-BY"/>
        </w:rPr>
        <w:t xml:space="preserve"> </w:t>
      </w:r>
      <w:r w:rsidRPr="00752F74">
        <w:rPr>
          <w:sz w:val="22"/>
          <w:szCs w:val="22"/>
          <w:lang w:val="de-DE"/>
        </w:rPr>
        <w:t>Taxi</w:t>
      </w:r>
      <w:r w:rsidRPr="00752F74">
        <w:rPr>
          <w:sz w:val="22"/>
          <w:szCs w:val="22"/>
          <w:lang w:val="be-BY"/>
        </w:rPr>
        <w:t xml:space="preserve"> </w:t>
      </w:r>
      <w:r w:rsidRPr="00752F74">
        <w:rPr>
          <w:sz w:val="22"/>
          <w:szCs w:val="22"/>
          <w:lang w:val="de-DE"/>
        </w:rPr>
        <w:t>bestellen</w:t>
      </w:r>
      <w:r w:rsidRPr="00752F74">
        <w:rPr>
          <w:sz w:val="22"/>
          <w:szCs w:val="22"/>
          <w:lang w:val="be-BY"/>
        </w:rPr>
        <w:t>? [</w:t>
      </w:r>
      <w:r w:rsidRPr="00752F74">
        <w:rPr>
          <w:sz w:val="22"/>
          <w:szCs w:val="22"/>
          <w:lang w:val="de-DE"/>
        </w:rPr>
        <w:t>Heinrich</w:t>
      </w:r>
      <w:r w:rsidRPr="00752F74">
        <w:rPr>
          <w:sz w:val="22"/>
          <w:szCs w:val="22"/>
          <w:lang w:val="be-BY"/>
        </w:rPr>
        <w:t xml:space="preserve"> </w:t>
      </w:r>
      <w:r w:rsidRPr="00752F74">
        <w:rPr>
          <w:sz w:val="22"/>
          <w:szCs w:val="22"/>
          <w:lang w:val="de-DE"/>
        </w:rPr>
        <w:t>B</w:t>
      </w:r>
      <w:r w:rsidRPr="00752F74">
        <w:rPr>
          <w:sz w:val="22"/>
          <w:szCs w:val="22"/>
          <w:lang w:val="be-BY"/>
        </w:rPr>
        <w:t>ö</w:t>
      </w:r>
      <w:r w:rsidRPr="00752F74">
        <w:rPr>
          <w:sz w:val="22"/>
          <w:szCs w:val="22"/>
          <w:lang w:val="de-DE"/>
        </w:rPr>
        <w:t>ll</w:t>
      </w:r>
      <w:r w:rsidRPr="00752F74">
        <w:rPr>
          <w:sz w:val="22"/>
          <w:szCs w:val="22"/>
          <w:lang w:val="be-BY"/>
        </w:rPr>
        <w:t xml:space="preserve">. </w:t>
      </w:r>
      <w:r w:rsidRPr="00752F74">
        <w:rPr>
          <w:sz w:val="22"/>
          <w:szCs w:val="22"/>
          <w:lang w:val="de-DE"/>
        </w:rPr>
        <w:t>Ansichten</w:t>
      </w:r>
      <w:r w:rsidRPr="00752F74">
        <w:rPr>
          <w:sz w:val="22"/>
          <w:szCs w:val="22"/>
          <w:lang w:val="be-BY"/>
        </w:rPr>
        <w:t xml:space="preserve"> </w:t>
      </w:r>
      <w:r w:rsidRPr="00752F74">
        <w:rPr>
          <w:sz w:val="22"/>
          <w:szCs w:val="22"/>
          <w:lang w:val="de-DE"/>
        </w:rPr>
        <w:t>eines</w:t>
      </w:r>
      <w:r w:rsidRPr="00752F74">
        <w:rPr>
          <w:sz w:val="22"/>
          <w:szCs w:val="22"/>
          <w:lang w:val="be-BY"/>
        </w:rPr>
        <w:t xml:space="preserve"> </w:t>
      </w:r>
      <w:r w:rsidRPr="00752F74">
        <w:rPr>
          <w:sz w:val="22"/>
          <w:szCs w:val="22"/>
          <w:lang w:val="de-DE"/>
        </w:rPr>
        <w:t>Clowns</w:t>
      </w:r>
      <w:r w:rsidRPr="00752F74">
        <w:rPr>
          <w:sz w:val="22"/>
          <w:szCs w:val="22"/>
          <w:lang w:val="be-BY"/>
        </w:rPr>
        <w:t xml:space="preserve"> (1963)] – Может, </w:t>
      </w:r>
      <w:r w:rsidRPr="00752F74">
        <w:rPr>
          <w:i/>
          <w:sz w:val="22"/>
          <w:szCs w:val="22"/>
          <w:lang w:val="be-BY"/>
        </w:rPr>
        <w:t>заказать</w:t>
      </w:r>
      <w:r w:rsidRPr="00752F74">
        <w:rPr>
          <w:sz w:val="22"/>
          <w:szCs w:val="22"/>
          <w:lang w:val="be-BY"/>
        </w:rPr>
        <w:t xml:space="preserve"> тебе такси? [Генрих Бёлль. Глазами клоуна (Л.Б.</w:t>
      </w:r>
      <w:r w:rsidR="00BF542B">
        <w:rPr>
          <w:sz w:val="22"/>
          <w:szCs w:val="22"/>
          <w:lang w:val="be-BY"/>
        </w:rPr>
        <w:t xml:space="preserve"> </w:t>
      </w:r>
      <w:r w:rsidRPr="00752F74">
        <w:rPr>
          <w:sz w:val="22"/>
          <w:szCs w:val="22"/>
          <w:lang w:val="be-BY"/>
        </w:rPr>
        <w:t>Черная, 1964)]</w:t>
      </w:r>
      <w:r w:rsidR="00E81EF6" w:rsidRPr="00E81EF6">
        <w:rPr>
          <w:sz w:val="22"/>
          <w:szCs w:val="22"/>
        </w:rPr>
        <w:t xml:space="preserve"> </w:t>
      </w:r>
    </w:p>
    <w:p w:rsidR="00752F74" w:rsidRPr="00752F74" w:rsidRDefault="00752F74" w:rsidP="00774331">
      <w:pPr>
        <w:pStyle w:val="31"/>
        <w:suppressAutoHyphens w:val="0"/>
        <w:spacing w:after="0"/>
        <w:rPr>
          <w:sz w:val="22"/>
          <w:szCs w:val="22"/>
        </w:rPr>
      </w:pPr>
      <w:r w:rsidRPr="00752F74">
        <w:rPr>
          <w:sz w:val="22"/>
          <w:szCs w:val="22"/>
        </w:rPr>
        <w:lastRenderedPageBreak/>
        <w:t xml:space="preserve">«Ослабленность» долженствования, выражаемого </w:t>
      </w:r>
      <w:r w:rsidRPr="00752F74">
        <w:rPr>
          <w:i/>
          <w:sz w:val="22"/>
          <w:szCs w:val="22"/>
          <w:lang w:val="en-US"/>
        </w:rPr>
        <w:t>sollen</w:t>
      </w:r>
      <w:r w:rsidRPr="00752F74">
        <w:rPr>
          <w:sz w:val="22"/>
          <w:szCs w:val="22"/>
        </w:rPr>
        <w:t>, может утрачиваться в двух типах высказываний: содержащих отрицание и в таких, где сила побуждения поддерживается какими-то дополнительными средствами.</w:t>
      </w:r>
    </w:p>
    <w:p w:rsidR="00752F74" w:rsidRPr="00752F74" w:rsidRDefault="00752F74" w:rsidP="00774331">
      <w:pPr>
        <w:pStyle w:val="31"/>
        <w:suppressAutoHyphens w:val="0"/>
        <w:spacing w:after="0"/>
        <w:rPr>
          <w:sz w:val="22"/>
          <w:szCs w:val="22"/>
        </w:rPr>
      </w:pPr>
      <w:r w:rsidRPr="00752F74">
        <w:rPr>
          <w:sz w:val="22"/>
          <w:szCs w:val="22"/>
        </w:rPr>
        <w:t xml:space="preserve">Отрицание, в частности, ясно демонстрирует разницу между собственно долженствованием, выражаемым по-русски словом </w:t>
      </w:r>
      <w:r w:rsidRPr="00752F74">
        <w:rPr>
          <w:i/>
          <w:sz w:val="22"/>
          <w:szCs w:val="22"/>
        </w:rPr>
        <w:t>должен</w:t>
      </w:r>
      <w:r w:rsidRPr="00752F74">
        <w:rPr>
          <w:sz w:val="22"/>
          <w:szCs w:val="22"/>
        </w:rPr>
        <w:t xml:space="preserve"> или немецким глаголом </w:t>
      </w:r>
      <w:r w:rsidRPr="00752F74">
        <w:rPr>
          <w:i/>
          <w:sz w:val="22"/>
          <w:szCs w:val="22"/>
          <w:lang w:val="en-US"/>
        </w:rPr>
        <w:t>m</w:t>
      </w:r>
      <w:r w:rsidRPr="00752F74">
        <w:rPr>
          <w:i/>
          <w:sz w:val="22"/>
          <w:szCs w:val="22"/>
        </w:rPr>
        <w:t>ü</w:t>
      </w:r>
      <w:r w:rsidRPr="00752F74">
        <w:rPr>
          <w:i/>
          <w:sz w:val="22"/>
          <w:szCs w:val="22"/>
          <w:lang w:val="en-US"/>
        </w:rPr>
        <w:t>ssen</w:t>
      </w:r>
      <w:r w:rsidRPr="00752F74">
        <w:rPr>
          <w:sz w:val="22"/>
          <w:szCs w:val="22"/>
        </w:rPr>
        <w:t xml:space="preserve">, и типом модального значения, выражаемым немецким </w:t>
      </w:r>
      <w:r w:rsidRPr="00752F74">
        <w:rPr>
          <w:i/>
          <w:sz w:val="22"/>
          <w:szCs w:val="22"/>
          <w:lang w:val="en-US"/>
        </w:rPr>
        <w:t>sollen</w:t>
      </w:r>
      <w:r w:rsidRPr="00752F74">
        <w:rPr>
          <w:sz w:val="22"/>
          <w:szCs w:val="22"/>
        </w:rPr>
        <w:t xml:space="preserve"> (не имеющим однозначного эквивалента в русском языке). Русское отрицательное предложение с </w:t>
      </w:r>
      <w:r w:rsidRPr="00752F74">
        <w:rPr>
          <w:i/>
          <w:sz w:val="22"/>
          <w:szCs w:val="22"/>
        </w:rPr>
        <w:t>должен</w:t>
      </w:r>
      <w:r w:rsidRPr="00752F74">
        <w:rPr>
          <w:sz w:val="22"/>
          <w:szCs w:val="22"/>
        </w:rPr>
        <w:t xml:space="preserve"> (как и немецкое с</w:t>
      </w:r>
      <w:r w:rsidRPr="00752F74">
        <w:rPr>
          <w:i/>
          <w:sz w:val="22"/>
          <w:szCs w:val="22"/>
        </w:rPr>
        <w:t xml:space="preserve"> </w:t>
      </w:r>
      <w:r w:rsidRPr="00752F74">
        <w:rPr>
          <w:i/>
          <w:sz w:val="22"/>
          <w:szCs w:val="22"/>
          <w:lang w:val="en-US"/>
        </w:rPr>
        <w:t>m</w:t>
      </w:r>
      <w:r w:rsidRPr="00752F74">
        <w:rPr>
          <w:i/>
          <w:sz w:val="22"/>
          <w:szCs w:val="22"/>
        </w:rPr>
        <w:t>ü</w:t>
      </w:r>
      <w:r w:rsidRPr="00752F74">
        <w:rPr>
          <w:i/>
          <w:sz w:val="22"/>
          <w:szCs w:val="22"/>
          <w:lang w:val="en-US"/>
        </w:rPr>
        <w:t>ssen</w:t>
      </w:r>
      <w:r w:rsidRPr="00752F74">
        <w:rPr>
          <w:sz w:val="22"/>
          <w:szCs w:val="22"/>
        </w:rPr>
        <w:t xml:space="preserve">) означает ‘неверно, что должен’: </w:t>
      </w:r>
      <w:r w:rsidRPr="00752F74">
        <w:rPr>
          <w:i/>
          <w:sz w:val="22"/>
          <w:szCs w:val="22"/>
        </w:rPr>
        <w:t>Ты не должен отвечать на этот вопрос</w:t>
      </w:r>
      <w:r w:rsidRPr="00752F74">
        <w:rPr>
          <w:sz w:val="22"/>
          <w:szCs w:val="22"/>
        </w:rPr>
        <w:t xml:space="preserve"> значит, что можешь отвечать, можешь не отвечать (понимание ‘должен не отвечать’ возможно лишь при интерпретации с «подъемом отрицания»)</w:t>
      </w:r>
      <w:r w:rsidRPr="00091706">
        <w:rPr>
          <w:rStyle w:val="a5"/>
          <w:sz w:val="22"/>
          <w:szCs w:val="22"/>
        </w:rPr>
        <w:footnoteReference w:id="4"/>
      </w:r>
      <w:r w:rsidRPr="00752F74">
        <w:rPr>
          <w:sz w:val="22"/>
          <w:szCs w:val="22"/>
        </w:rPr>
        <w:t xml:space="preserve">. Между тем отрицательное предложение с </w:t>
      </w:r>
      <w:r w:rsidRPr="00752F74">
        <w:rPr>
          <w:i/>
          <w:sz w:val="22"/>
          <w:szCs w:val="22"/>
          <w:lang w:val="en-US"/>
        </w:rPr>
        <w:t>sollen</w:t>
      </w:r>
      <w:r w:rsidRPr="00752F74">
        <w:rPr>
          <w:sz w:val="22"/>
          <w:szCs w:val="22"/>
        </w:rPr>
        <w:t xml:space="preserve"> – это однозначный запрет. Это вытекает из семантики </w:t>
      </w:r>
      <w:r w:rsidRPr="00752F74">
        <w:rPr>
          <w:i/>
          <w:sz w:val="22"/>
          <w:szCs w:val="22"/>
          <w:lang w:val="en-US"/>
        </w:rPr>
        <w:t>sollen</w:t>
      </w:r>
      <w:r w:rsidRPr="00752F74">
        <w:rPr>
          <w:sz w:val="22"/>
          <w:szCs w:val="22"/>
        </w:rPr>
        <w:t xml:space="preserve">: если утвердительное предложение с этим глаголом указывает на существование «некоторой линии развития событий», включающей ситуацию Р, то отрицание этого утверждения означает, что такой линии развития событий не существует. Фраза </w:t>
      </w:r>
      <w:r w:rsidRPr="00752F74">
        <w:rPr>
          <w:i/>
          <w:sz w:val="22"/>
          <w:szCs w:val="22"/>
          <w:lang w:val="en-US"/>
        </w:rPr>
        <w:t>Du</w:t>
      </w:r>
      <w:r w:rsidRPr="00752F74">
        <w:rPr>
          <w:i/>
          <w:sz w:val="22"/>
          <w:szCs w:val="22"/>
        </w:rPr>
        <w:t xml:space="preserve"> </w:t>
      </w:r>
      <w:r w:rsidRPr="00752F74">
        <w:rPr>
          <w:i/>
          <w:sz w:val="22"/>
          <w:szCs w:val="22"/>
          <w:lang w:val="en-US"/>
        </w:rPr>
        <w:t>sollst</w:t>
      </w:r>
      <w:r w:rsidRPr="00752F74">
        <w:rPr>
          <w:i/>
          <w:sz w:val="22"/>
          <w:szCs w:val="22"/>
        </w:rPr>
        <w:t xml:space="preserve"> </w:t>
      </w:r>
      <w:r w:rsidRPr="00752F74">
        <w:rPr>
          <w:i/>
          <w:sz w:val="22"/>
          <w:szCs w:val="22"/>
          <w:lang w:val="en-US"/>
        </w:rPr>
        <w:t>nicht</w:t>
      </w:r>
      <w:r w:rsidRPr="00752F74">
        <w:rPr>
          <w:i/>
          <w:sz w:val="22"/>
          <w:szCs w:val="22"/>
        </w:rPr>
        <w:t xml:space="preserve"> </w:t>
      </w:r>
      <w:r w:rsidRPr="00752F74">
        <w:rPr>
          <w:i/>
          <w:sz w:val="22"/>
          <w:szCs w:val="22"/>
          <w:lang w:val="en-US"/>
        </w:rPr>
        <w:t>diese</w:t>
      </w:r>
      <w:r w:rsidRPr="00752F74">
        <w:rPr>
          <w:i/>
          <w:sz w:val="22"/>
          <w:szCs w:val="22"/>
        </w:rPr>
        <w:t xml:space="preserve"> </w:t>
      </w:r>
      <w:r w:rsidRPr="00752F74">
        <w:rPr>
          <w:i/>
          <w:sz w:val="22"/>
          <w:szCs w:val="22"/>
          <w:lang w:val="en-US"/>
        </w:rPr>
        <w:t>Frage</w:t>
      </w:r>
      <w:r w:rsidRPr="00752F74">
        <w:rPr>
          <w:i/>
          <w:sz w:val="22"/>
          <w:szCs w:val="22"/>
        </w:rPr>
        <w:t xml:space="preserve"> </w:t>
      </w:r>
      <w:r w:rsidRPr="00752F74">
        <w:rPr>
          <w:i/>
          <w:sz w:val="22"/>
          <w:szCs w:val="22"/>
          <w:lang w:val="en-US"/>
        </w:rPr>
        <w:t>beantworten</w:t>
      </w:r>
      <w:r w:rsidRPr="00752F74">
        <w:rPr>
          <w:sz w:val="22"/>
          <w:szCs w:val="22"/>
        </w:rPr>
        <w:t xml:space="preserve"> выражает однозначный запрет, так как означает, что (по мнению говорящего) не существует такой линии развития событий, которая включала бы обозначенную подчиненным инфинитивом ситуацию. Поэтому в библейских заповедях </w:t>
      </w:r>
      <w:r w:rsidRPr="00752F74">
        <w:rPr>
          <w:sz w:val="22"/>
          <w:szCs w:val="22"/>
        </w:rPr>
        <w:lastRenderedPageBreak/>
        <w:t xml:space="preserve">используется именно глагол </w:t>
      </w:r>
      <w:r w:rsidRPr="00752F74">
        <w:rPr>
          <w:i/>
          <w:sz w:val="22"/>
          <w:szCs w:val="22"/>
          <w:lang w:val="en-US"/>
        </w:rPr>
        <w:t>sollen</w:t>
      </w:r>
      <w:r w:rsidRPr="00752F74">
        <w:rPr>
          <w:sz w:val="22"/>
          <w:szCs w:val="22"/>
        </w:rPr>
        <w:t xml:space="preserve"> (ср. </w:t>
      </w:r>
      <w:r w:rsidRPr="00752F74">
        <w:rPr>
          <w:i/>
          <w:sz w:val="22"/>
          <w:szCs w:val="22"/>
          <w:lang w:val="en-US"/>
        </w:rPr>
        <w:t>Du</w:t>
      </w:r>
      <w:r w:rsidRPr="00752F74">
        <w:rPr>
          <w:i/>
          <w:sz w:val="22"/>
          <w:szCs w:val="22"/>
          <w:lang w:val="be-BY"/>
        </w:rPr>
        <w:t xml:space="preserve"> </w:t>
      </w:r>
      <w:r w:rsidRPr="00752F74">
        <w:rPr>
          <w:i/>
          <w:sz w:val="22"/>
          <w:szCs w:val="22"/>
          <w:lang w:val="en-US"/>
        </w:rPr>
        <w:t>sollst</w:t>
      </w:r>
      <w:r w:rsidRPr="00752F74">
        <w:rPr>
          <w:i/>
          <w:sz w:val="22"/>
          <w:szCs w:val="22"/>
          <w:lang w:val="be-BY"/>
        </w:rPr>
        <w:t xml:space="preserve"> </w:t>
      </w:r>
      <w:r w:rsidRPr="00752F74">
        <w:rPr>
          <w:i/>
          <w:sz w:val="22"/>
          <w:szCs w:val="22"/>
          <w:lang w:val="en-US"/>
        </w:rPr>
        <w:t>nicht</w:t>
      </w:r>
      <w:r w:rsidRPr="00752F74">
        <w:rPr>
          <w:i/>
          <w:sz w:val="22"/>
          <w:szCs w:val="22"/>
          <w:lang w:val="be-BY"/>
        </w:rPr>
        <w:t xml:space="preserve"> </w:t>
      </w:r>
      <w:r w:rsidRPr="00752F74">
        <w:rPr>
          <w:i/>
          <w:sz w:val="22"/>
          <w:szCs w:val="22"/>
          <w:lang w:val="en-US"/>
        </w:rPr>
        <w:t>t</w:t>
      </w:r>
      <w:r w:rsidRPr="00752F74">
        <w:rPr>
          <w:i/>
          <w:sz w:val="22"/>
          <w:szCs w:val="22"/>
          <w:lang w:val="be-BY"/>
        </w:rPr>
        <w:t>ö</w:t>
      </w:r>
      <w:r w:rsidRPr="00752F74">
        <w:rPr>
          <w:i/>
          <w:sz w:val="22"/>
          <w:szCs w:val="22"/>
          <w:lang w:val="en-US"/>
        </w:rPr>
        <w:t>ten</w:t>
      </w:r>
      <w:r w:rsidRPr="00752F74">
        <w:rPr>
          <w:i/>
          <w:sz w:val="22"/>
          <w:szCs w:val="22"/>
          <w:lang w:val="be-BY"/>
        </w:rPr>
        <w:t>!</w:t>
      </w:r>
      <w:r w:rsidRPr="00752F74">
        <w:rPr>
          <w:sz w:val="22"/>
          <w:szCs w:val="22"/>
          <w:lang w:val="be-BY"/>
        </w:rPr>
        <w:t xml:space="preserve">), </w:t>
      </w:r>
      <w:r w:rsidRPr="00752F74">
        <w:rPr>
          <w:sz w:val="22"/>
          <w:szCs w:val="22"/>
        </w:rPr>
        <w:t>а в русском, где аналогичного модального глагола нет – просто форма императива</w:t>
      </w:r>
      <w:r w:rsidRPr="00752F74">
        <w:rPr>
          <w:i/>
          <w:sz w:val="22"/>
          <w:szCs w:val="22"/>
          <w:lang w:val="be-BY"/>
        </w:rPr>
        <w:t xml:space="preserve"> </w:t>
      </w:r>
      <w:r w:rsidRPr="00752F74">
        <w:rPr>
          <w:sz w:val="22"/>
          <w:szCs w:val="22"/>
          <w:lang w:val="be-BY"/>
        </w:rPr>
        <w:t>(</w:t>
      </w:r>
      <w:r w:rsidRPr="00752F74">
        <w:rPr>
          <w:i/>
          <w:sz w:val="22"/>
          <w:szCs w:val="22"/>
          <w:lang w:val="be-BY"/>
        </w:rPr>
        <w:t>Не убий!</w:t>
      </w:r>
      <w:r w:rsidRPr="00752F74">
        <w:rPr>
          <w:sz w:val="22"/>
          <w:szCs w:val="22"/>
        </w:rPr>
        <w:t>); ср. также:</w:t>
      </w:r>
    </w:p>
    <w:p w:rsidR="00752F74" w:rsidRDefault="00752F74" w:rsidP="00BF542B">
      <w:pPr>
        <w:pStyle w:val="31"/>
        <w:suppressAutoHyphens w:val="0"/>
        <w:spacing w:before="120" w:after="120"/>
        <w:rPr>
          <w:sz w:val="22"/>
          <w:szCs w:val="22"/>
        </w:rPr>
      </w:pPr>
      <w:r>
        <w:rPr>
          <w:sz w:val="22"/>
          <w:szCs w:val="22"/>
          <w:lang w:val="de-DE"/>
        </w:rPr>
        <w:t>(12</w:t>
      </w:r>
      <w:r w:rsidRPr="00752F74">
        <w:rPr>
          <w:sz w:val="22"/>
          <w:szCs w:val="22"/>
          <w:lang w:val="de-DE"/>
        </w:rPr>
        <w:t>) „Nein“, sagte der Prügler und strich ihm mit der Rute derartig über den Hals, dass er zusammenzuckte, „</w:t>
      </w:r>
      <w:r w:rsidRPr="00752F74">
        <w:rPr>
          <w:b/>
          <w:i/>
          <w:sz w:val="22"/>
          <w:szCs w:val="22"/>
          <w:lang w:val="de-DE"/>
        </w:rPr>
        <w:t>du sollst</w:t>
      </w:r>
      <w:r w:rsidRPr="00752F74">
        <w:rPr>
          <w:sz w:val="22"/>
          <w:szCs w:val="22"/>
          <w:lang w:val="de-DE"/>
        </w:rPr>
        <w:t xml:space="preserve"> </w:t>
      </w:r>
      <w:r w:rsidRPr="00752F74">
        <w:rPr>
          <w:b/>
          <w:i/>
          <w:sz w:val="22"/>
          <w:szCs w:val="22"/>
          <w:lang w:val="de-DE"/>
        </w:rPr>
        <w:t>nicht</w:t>
      </w:r>
      <w:r w:rsidRPr="00752F74">
        <w:rPr>
          <w:sz w:val="22"/>
          <w:szCs w:val="22"/>
          <w:lang w:val="de-DE"/>
        </w:rPr>
        <w:t xml:space="preserve"> </w:t>
      </w:r>
      <w:r w:rsidRPr="00752F74">
        <w:rPr>
          <w:i/>
          <w:sz w:val="22"/>
          <w:szCs w:val="22"/>
          <w:lang w:val="de-DE"/>
        </w:rPr>
        <w:t>zuhören</w:t>
      </w:r>
      <w:r w:rsidRPr="00752F74">
        <w:rPr>
          <w:sz w:val="22"/>
          <w:szCs w:val="22"/>
          <w:lang w:val="de-DE"/>
        </w:rPr>
        <w:t xml:space="preserve">, sondern dich </w:t>
      </w:r>
      <w:r w:rsidRPr="00752F74">
        <w:rPr>
          <w:i/>
          <w:sz w:val="22"/>
          <w:szCs w:val="22"/>
          <w:lang w:val="de-DE"/>
        </w:rPr>
        <w:t>ausziehen</w:t>
      </w:r>
      <w:r w:rsidRPr="00752F74">
        <w:rPr>
          <w:sz w:val="22"/>
          <w:szCs w:val="22"/>
          <w:lang w:val="de-DE"/>
        </w:rPr>
        <w:t xml:space="preserve">“. </w:t>
      </w:r>
      <w:r w:rsidRPr="00752F74">
        <w:rPr>
          <w:sz w:val="22"/>
          <w:szCs w:val="22"/>
        </w:rPr>
        <w:t>[</w:t>
      </w:r>
      <w:r w:rsidRPr="00752F74">
        <w:rPr>
          <w:sz w:val="22"/>
          <w:szCs w:val="22"/>
          <w:lang w:val="de-DE"/>
        </w:rPr>
        <w:t>Franz</w:t>
      </w:r>
      <w:r w:rsidRPr="00752F74">
        <w:rPr>
          <w:sz w:val="22"/>
          <w:szCs w:val="22"/>
        </w:rPr>
        <w:t xml:space="preserve"> </w:t>
      </w:r>
      <w:r w:rsidRPr="00752F74">
        <w:rPr>
          <w:sz w:val="22"/>
          <w:szCs w:val="22"/>
          <w:lang w:val="de-DE"/>
        </w:rPr>
        <w:t>Kafka</w:t>
      </w:r>
      <w:r w:rsidRPr="00752F74">
        <w:rPr>
          <w:sz w:val="22"/>
          <w:szCs w:val="22"/>
        </w:rPr>
        <w:t xml:space="preserve">. </w:t>
      </w:r>
      <w:r w:rsidRPr="00752F74">
        <w:rPr>
          <w:sz w:val="22"/>
          <w:szCs w:val="22"/>
          <w:lang w:val="de-DE"/>
        </w:rPr>
        <w:t>Der</w:t>
      </w:r>
      <w:r w:rsidRPr="00752F74">
        <w:rPr>
          <w:sz w:val="22"/>
          <w:szCs w:val="22"/>
        </w:rPr>
        <w:t xml:space="preserve"> </w:t>
      </w:r>
      <w:r w:rsidRPr="00752F74">
        <w:rPr>
          <w:sz w:val="22"/>
          <w:szCs w:val="22"/>
          <w:lang w:val="de-DE"/>
        </w:rPr>
        <w:t>Prozess</w:t>
      </w:r>
      <w:r w:rsidRPr="00752F74">
        <w:rPr>
          <w:sz w:val="22"/>
          <w:szCs w:val="22"/>
        </w:rPr>
        <w:t xml:space="preserve"> (1914)] – Нет, – отрезал экзекутор и провел розгой по его шее так, что тот вздрогнул, – и вообще, </w:t>
      </w:r>
      <w:r w:rsidRPr="00752F74">
        <w:rPr>
          <w:b/>
          <w:i/>
          <w:sz w:val="22"/>
          <w:szCs w:val="22"/>
        </w:rPr>
        <w:t>не вмешивайся</w:t>
      </w:r>
      <w:r w:rsidRPr="00752F74">
        <w:rPr>
          <w:i/>
          <w:sz w:val="22"/>
          <w:szCs w:val="22"/>
        </w:rPr>
        <w:t xml:space="preserve">, </w:t>
      </w:r>
      <w:r w:rsidRPr="00752F74">
        <w:rPr>
          <w:sz w:val="22"/>
          <w:szCs w:val="22"/>
        </w:rPr>
        <w:t xml:space="preserve">а </w:t>
      </w:r>
      <w:r w:rsidRPr="00752F74">
        <w:rPr>
          <w:b/>
          <w:i/>
          <w:sz w:val="22"/>
          <w:szCs w:val="22"/>
        </w:rPr>
        <w:t>раздевайся</w:t>
      </w:r>
      <w:r w:rsidRPr="00752F74">
        <w:rPr>
          <w:sz w:val="22"/>
          <w:szCs w:val="22"/>
        </w:rPr>
        <w:t xml:space="preserve"> поскорее. [Франц Кафка. Процесс (Р. Райт-Ковалева, 1965)]</w:t>
      </w:r>
    </w:p>
    <w:p w:rsidR="00752F74" w:rsidRPr="00752F74" w:rsidRDefault="00752F74" w:rsidP="00774331">
      <w:pPr>
        <w:pStyle w:val="31"/>
        <w:suppressAutoHyphens w:val="0"/>
        <w:spacing w:after="0"/>
        <w:rPr>
          <w:sz w:val="22"/>
          <w:szCs w:val="22"/>
          <w:lang w:val="de-DE"/>
        </w:rPr>
      </w:pPr>
      <w:r w:rsidRPr="00752F74">
        <w:rPr>
          <w:sz w:val="22"/>
          <w:szCs w:val="22"/>
          <w:lang w:val="be-BY"/>
        </w:rPr>
        <w:t xml:space="preserve">Снятие </w:t>
      </w:r>
      <w:r w:rsidRPr="00752F74">
        <w:rPr>
          <w:sz w:val="22"/>
          <w:szCs w:val="22"/>
        </w:rPr>
        <w:t>«</w:t>
      </w:r>
      <w:r w:rsidRPr="00752F74">
        <w:rPr>
          <w:sz w:val="22"/>
          <w:szCs w:val="22"/>
          <w:lang w:val="be-BY"/>
        </w:rPr>
        <w:t>ослабленности</w:t>
      </w:r>
      <w:r w:rsidRPr="00752F74">
        <w:rPr>
          <w:sz w:val="22"/>
          <w:szCs w:val="22"/>
        </w:rPr>
        <w:t>»</w:t>
      </w:r>
      <w:r w:rsidRPr="00752F74">
        <w:rPr>
          <w:sz w:val="22"/>
          <w:szCs w:val="22"/>
          <w:lang w:val="be-BY"/>
        </w:rPr>
        <w:t xml:space="preserve"> долженствования происходит также при использовании средств, усиливающих категоричность рекомендации или запрета: это, прежде всего, частицы </w:t>
      </w:r>
      <w:r w:rsidRPr="00752F74">
        <w:rPr>
          <w:i/>
          <w:sz w:val="22"/>
          <w:szCs w:val="22"/>
          <w:lang w:val="en-US"/>
        </w:rPr>
        <w:t>ja</w:t>
      </w:r>
      <w:r w:rsidRPr="00752F74">
        <w:rPr>
          <w:sz w:val="22"/>
          <w:szCs w:val="22"/>
        </w:rPr>
        <w:t xml:space="preserve"> и</w:t>
      </w:r>
      <w:r w:rsidRPr="00752F74">
        <w:rPr>
          <w:i/>
          <w:sz w:val="22"/>
          <w:szCs w:val="22"/>
        </w:rPr>
        <w:t xml:space="preserve"> </w:t>
      </w:r>
      <w:r w:rsidRPr="00752F74">
        <w:rPr>
          <w:i/>
          <w:sz w:val="22"/>
          <w:szCs w:val="22"/>
          <w:lang w:val="en-US"/>
        </w:rPr>
        <w:t>doch</w:t>
      </w:r>
      <w:r w:rsidRPr="00752F74">
        <w:rPr>
          <w:sz w:val="22"/>
          <w:szCs w:val="22"/>
        </w:rPr>
        <w:t>;</w:t>
      </w:r>
      <w:r w:rsidRPr="00752F74">
        <w:rPr>
          <w:i/>
          <w:sz w:val="22"/>
          <w:szCs w:val="22"/>
        </w:rPr>
        <w:t xml:space="preserve"> </w:t>
      </w:r>
      <w:r w:rsidRPr="00752F74">
        <w:rPr>
          <w:sz w:val="22"/>
          <w:szCs w:val="22"/>
        </w:rPr>
        <w:t xml:space="preserve">возможны также эксплицитные отсылки к тому, что данное высказывание нужно интерпретировать как приказ, типа </w:t>
      </w:r>
      <w:r w:rsidRPr="00752F74">
        <w:rPr>
          <w:i/>
          <w:sz w:val="22"/>
          <w:szCs w:val="22"/>
          <w:lang w:val="en-US"/>
        </w:rPr>
        <w:t>sage</w:t>
      </w:r>
      <w:r w:rsidRPr="00752F74">
        <w:rPr>
          <w:i/>
          <w:sz w:val="22"/>
          <w:szCs w:val="22"/>
        </w:rPr>
        <w:t xml:space="preserve"> </w:t>
      </w:r>
      <w:r w:rsidRPr="00752F74">
        <w:rPr>
          <w:i/>
          <w:sz w:val="22"/>
          <w:szCs w:val="22"/>
          <w:lang w:val="en-US"/>
        </w:rPr>
        <w:t>ich</w:t>
      </w:r>
      <w:r w:rsidRPr="00752F74">
        <w:rPr>
          <w:i/>
          <w:sz w:val="22"/>
          <w:szCs w:val="22"/>
        </w:rPr>
        <w:t xml:space="preserve"> </w:t>
      </w:r>
      <w:r w:rsidRPr="00752F74">
        <w:rPr>
          <w:i/>
          <w:sz w:val="22"/>
          <w:szCs w:val="22"/>
          <w:lang w:val="en-US"/>
        </w:rPr>
        <w:t>dir</w:t>
      </w:r>
      <w:r w:rsidRPr="00752F74">
        <w:rPr>
          <w:i/>
          <w:sz w:val="22"/>
          <w:szCs w:val="22"/>
        </w:rPr>
        <w:t xml:space="preserve">! </w:t>
      </w:r>
      <w:r w:rsidRPr="00752F74">
        <w:rPr>
          <w:sz w:val="22"/>
          <w:szCs w:val="22"/>
          <w:lang w:val="de-DE"/>
        </w:rPr>
        <w:t>(</w:t>
      </w:r>
      <w:r w:rsidRPr="00752F74">
        <w:rPr>
          <w:sz w:val="22"/>
          <w:szCs w:val="22"/>
        </w:rPr>
        <w:t>ср</w:t>
      </w:r>
      <w:r w:rsidRPr="00752F74">
        <w:rPr>
          <w:sz w:val="22"/>
          <w:szCs w:val="22"/>
          <w:lang w:val="de-DE"/>
        </w:rPr>
        <w:t xml:space="preserve">. </w:t>
      </w:r>
      <w:r w:rsidRPr="00752F74">
        <w:rPr>
          <w:sz w:val="22"/>
          <w:szCs w:val="22"/>
        </w:rPr>
        <w:t>также</w:t>
      </w:r>
      <w:r w:rsidRPr="00752F74">
        <w:rPr>
          <w:sz w:val="22"/>
          <w:szCs w:val="22"/>
          <w:lang w:val="de-DE"/>
        </w:rPr>
        <w:t xml:space="preserve"> </w:t>
      </w:r>
      <w:r w:rsidRPr="00752F74">
        <w:rPr>
          <w:i/>
          <w:sz w:val="22"/>
          <w:szCs w:val="22"/>
          <w:lang w:val="de-DE"/>
        </w:rPr>
        <w:t>Wenn ich dir sage</w:t>
      </w:r>
      <w:r w:rsidRPr="00752F74">
        <w:rPr>
          <w:sz w:val="22"/>
          <w:szCs w:val="22"/>
          <w:lang w:val="de-DE"/>
        </w:rPr>
        <w:t xml:space="preserve"> </w:t>
      </w:r>
      <w:r w:rsidRPr="00752F74">
        <w:rPr>
          <w:sz w:val="22"/>
          <w:szCs w:val="22"/>
        </w:rPr>
        <w:t>в</w:t>
      </w:r>
      <w:r w:rsidRPr="00752F74">
        <w:rPr>
          <w:sz w:val="22"/>
          <w:szCs w:val="22"/>
          <w:lang w:val="de-DE"/>
        </w:rPr>
        <w:t xml:space="preserve"> </w:t>
      </w:r>
      <w:r w:rsidRPr="00752F74">
        <w:rPr>
          <w:sz w:val="22"/>
          <w:szCs w:val="22"/>
        </w:rPr>
        <w:t>примере</w:t>
      </w:r>
      <w:r>
        <w:rPr>
          <w:sz w:val="22"/>
          <w:szCs w:val="22"/>
          <w:lang w:val="de-DE"/>
        </w:rPr>
        <w:t xml:space="preserve"> (13</w:t>
      </w:r>
      <w:r w:rsidRPr="00752F74">
        <w:rPr>
          <w:sz w:val="22"/>
          <w:szCs w:val="22"/>
          <w:lang w:val="de-DE"/>
        </w:rPr>
        <w:t>)).</w:t>
      </w:r>
    </w:p>
    <w:p w:rsidR="00752F74" w:rsidRPr="00752F74" w:rsidRDefault="00752F74" w:rsidP="00BF542B">
      <w:pPr>
        <w:pStyle w:val="31"/>
        <w:suppressAutoHyphens w:val="0"/>
        <w:spacing w:before="120" w:after="0"/>
        <w:rPr>
          <w:sz w:val="22"/>
          <w:szCs w:val="22"/>
        </w:rPr>
      </w:pPr>
      <w:r w:rsidRPr="00752F74">
        <w:rPr>
          <w:sz w:val="22"/>
          <w:szCs w:val="22"/>
          <w:lang w:val="de-DE"/>
        </w:rPr>
        <w:t xml:space="preserve">(13) „Wenn ich dir sage, </w:t>
      </w:r>
      <w:r w:rsidRPr="00752F74">
        <w:rPr>
          <w:b/>
          <w:i/>
          <w:sz w:val="22"/>
          <w:szCs w:val="22"/>
          <w:lang w:val="de-DE"/>
        </w:rPr>
        <w:t>du sollst</w:t>
      </w:r>
      <w:r w:rsidRPr="00752F74">
        <w:rPr>
          <w:sz w:val="22"/>
          <w:szCs w:val="22"/>
          <w:lang w:val="de-DE"/>
        </w:rPr>
        <w:t xml:space="preserve"> </w:t>
      </w:r>
      <w:r w:rsidRPr="00752F74">
        <w:rPr>
          <w:i/>
          <w:sz w:val="22"/>
          <w:szCs w:val="22"/>
          <w:lang w:val="de-DE"/>
        </w:rPr>
        <w:t>absteigen</w:t>
      </w:r>
      <w:r w:rsidRPr="00752F74">
        <w:rPr>
          <w:sz w:val="22"/>
          <w:szCs w:val="22"/>
          <w:lang w:val="de-DE"/>
        </w:rPr>
        <w:t xml:space="preserve">, steigst du ab“. [Erich Kästner. Emil und die Detektive (1929)] – </w:t>
      </w:r>
      <w:r w:rsidRPr="00752F74">
        <w:rPr>
          <w:sz w:val="22"/>
          <w:szCs w:val="22"/>
        </w:rPr>
        <w:t>Раз</w:t>
      </w:r>
      <w:r w:rsidRPr="00752F74">
        <w:rPr>
          <w:sz w:val="22"/>
          <w:szCs w:val="22"/>
          <w:lang w:val="de-DE"/>
        </w:rPr>
        <w:t xml:space="preserve"> </w:t>
      </w:r>
      <w:r w:rsidRPr="00752F74">
        <w:rPr>
          <w:sz w:val="22"/>
          <w:szCs w:val="22"/>
        </w:rPr>
        <w:t>я</w:t>
      </w:r>
      <w:r w:rsidRPr="00752F74">
        <w:rPr>
          <w:sz w:val="22"/>
          <w:szCs w:val="22"/>
          <w:lang w:val="de-DE"/>
        </w:rPr>
        <w:t xml:space="preserve"> </w:t>
      </w:r>
      <w:r w:rsidRPr="00752F74">
        <w:rPr>
          <w:b/>
          <w:i/>
          <w:sz w:val="22"/>
          <w:szCs w:val="22"/>
        </w:rPr>
        <w:t>велел</w:t>
      </w:r>
      <w:r w:rsidRPr="00752F74">
        <w:rPr>
          <w:sz w:val="22"/>
          <w:szCs w:val="22"/>
          <w:lang w:val="de-DE"/>
        </w:rPr>
        <w:t xml:space="preserve"> </w:t>
      </w:r>
      <w:r w:rsidRPr="00752F74">
        <w:rPr>
          <w:b/>
          <w:i/>
          <w:sz w:val="22"/>
          <w:szCs w:val="22"/>
        </w:rPr>
        <w:t>тебе</w:t>
      </w:r>
      <w:r w:rsidRPr="00752F74">
        <w:rPr>
          <w:sz w:val="22"/>
          <w:szCs w:val="22"/>
          <w:lang w:val="de-DE"/>
        </w:rPr>
        <w:t xml:space="preserve"> </w:t>
      </w:r>
      <w:r w:rsidRPr="00752F74">
        <w:rPr>
          <w:i/>
          <w:sz w:val="22"/>
          <w:szCs w:val="22"/>
        </w:rPr>
        <w:t>сойти</w:t>
      </w:r>
      <w:r w:rsidRPr="00752F74">
        <w:rPr>
          <w:sz w:val="22"/>
          <w:szCs w:val="22"/>
          <w:lang w:val="de-DE"/>
        </w:rPr>
        <w:t xml:space="preserve">, </w:t>
      </w:r>
      <w:r w:rsidRPr="00752F74">
        <w:rPr>
          <w:sz w:val="22"/>
          <w:szCs w:val="22"/>
        </w:rPr>
        <w:t>значит</w:t>
      </w:r>
      <w:r w:rsidRPr="00752F74">
        <w:rPr>
          <w:sz w:val="22"/>
          <w:szCs w:val="22"/>
          <w:lang w:val="de-DE"/>
        </w:rPr>
        <w:t xml:space="preserve">, </w:t>
      </w:r>
      <w:r w:rsidRPr="00752F74">
        <w:rPr>
          <w:sz w:val="22"/>
          <w:szCs w:val="22"/>
        </w:rPr>
        <w:t>сходи</w:t>
      </w:r>
      <w:r w:rsidRPr="00752F74">
        <w:rPr>
          <w:sz w:val="22"/>
          <w:szCs w:val="22"/>
          <w:lang w:val="de-DE"/>
        </w:rPr>
        <w:t xml:space="preserve">. </w:t>
      </w:r>
      <w:r w:rsidRPr="00752F74">
        <w:rPr>
          <w:sz w:val="22"/>
          <w:szCs w:val="22"/>
        </w:rPr>
        <w:t>[Эрих Кестнер. Эмиль и сыщики (Л. Лунгина, 1971)]</w:t>
      </w:r>
    </w:p>
    <w:p w:rsidR="00EE716E" w:rsidRPr="000E0560" w:rsidRDefault="00EE716E" w:rsidP="00774331">
      <w:pPr>
        <w:spacing w:before="240" w:after="120" w:line="264" w:lineRule="atLeast"/>
        <w:ind w:firstLine="454"/>
        <w:rPr>
          <w:rFonts w:ascii="Times New Roman" w:hAnsi="Times New Roman" w:cs="Times New Roman"/>
          <w:b/>
          <w:sz w:val="22"/>
          <w:szCs w:val="22"/>
        </w:rPr>
      </w:pPr>
      <w:r w:rsidRPr="000E0560">
        <w:rPr>
          <w:rFonts w:ascii="Times New Roman" w:hAnsi="Times New Roman" w:cs="Times New Roman"/>
          <w:b/>
          <w:sz w:val="22"/>
          <w:szCs w:val="22"/>
          <w:shd w:val="clear" w:color="auto" w:fill="FFFFFF"/>
        </w:rPr>
        <w:t>3. </w:t>
      </w:r>
      <w:r w:rsidRPr="000E0560">
        <w:rPr>
          <w:rFonts w:ascii="Times New Roman" w:hAnsi="Times New Roman" w:cs="Times New Roman"/>
          <w:b/>
          <w:sz w:val="22"/>
          <w:szCs w:val="22"/>
        </w:rPr>
        <w:t>Заключение</w:t>
      </w:r>
    </w:p>
    <w:p w:rsidR="00E81EF6" w:rsidRDefault="00EE716E" w:rsidP="00774331">
      <w:pPr>
        <w:pStyle w:val="31"/>
        <w:suppressAutoHyphens w:val="0"/>
        <w:spacing w:after="0"/>
        <w:rPr>
          <w:sz w:val="22"/>
          <w:szCs w:val="22"/>
          <w:lang w:val="be-BY"/>
        </w:rPr>
      </w:pPr>
      <w:r w:rsidRPr="000E0560">
        <w:rPr>
          <w:sz w:val="22"/>
          <w:szCs w:val="22"/>
          <w:lang w:val="be-BY"/>
        </w:rPr>
        <w:t xml:space="preserve">Проведенное исследование показывает, </w:t>
      </w:r>
      <w:r w:rsidRPr="001466AA">
        <w:rPr>
          <w:sz w:val="22"/>
          <w:szCs w:val="22"/>
          <w:lang w:val="be-BY"/>
        </w:rPr>
        <w:t xml:space="preserve">что </w:t>
      </w:r>
      <w:r w:rsidR="00E70504" w:rsidRPr="001466AA">
        <w:rPr>
          <w:sz w:val="22"/>
          <w:szCs w:val="22"/>
          <w:lang w:val="be-BY"/>
        </w:rPr>
        <w:t>обращение к</w:t>
      </w:r>
      <w:r w:rsidR="00091706" w:rsidRPr="001466AA">
        <w:rPr>
          <w:sz w:val="22"/>
          <w:szCs w:val="22"/>
          <w:lang w:val="be-BY"/>
        </w:rPr>
        <w:t xml:space="preserve"> </w:t>
      </w:r>
      <w:r w:rsidR="00091706" w:rsidRPr="00E97C44">
        <w:rPr>
          <w:sz w:val="22"/>
          <w:szCs w:val="22"/>
          <w:lang w:val="be-BY"/>
        </w:rPr>
        <w:t>матери</w:t>
      </w:r>
      <w:r w:rsidR="000E0560" w:rsidRPr="00E97C44">
        <w:rPr>
          <w:sz w:val="22"/>
          <w:szCs w:val="22"/>
          <w:lang w:val="be-BY"/>
        </w:rPr>
        <w:t>ал</w:t>
      </w:r>
      <w:r w:rsidR="00E70504" w:rsidRPr="00E97C44">
        <w:rPr>
          <w:sz w:val="22"/>
          <w:szCs w:val="22"/>
          <w:lang w:val="be-BY"/>
        </w:rPr>
        <w:t>у</w:t>
      </w:r>
      <w:r w:rsidR="000E0560" w:rsidRPr="00E97C44">
        <w:rPr>
          <w:sz w:val="22"/>
          <w:szCs w:val="22"/>
          <w:lang w:val="be-BY"/>
        </w:rPr>
        <w:t xml:space="preserve"> параллельного корпуса</w:t>
      </w:r>
      <w:r w:rsidR="00091706" w:rsidRPr="00E97C44">
        <w:rPr>
          <w:sz w:val="22"/>
          <w:szCs w:val="22"/>
          <w:lang w:val="be-BY"/>
        </w:rPr>
        <w:t xml:space="preserve">, предоставляющего в распоряжение исследователя реально использованные профессиональными </w:t>
      </w:r>
      <w:r w:rsidR="00091706" w:rsidRPr="00AF4E83">
        <w:rPr>
          <w:sz w:val="22"/>
          <w:szCs w:val="22"/>
          <w:lang w:val="be-BY"/>
        </w:rPr>
        <w:t>переводчиками переводные эквиваленты,</w:t>
      </w:r>
      <w:r w:rsidR="000E0560" w:rsidRPr="00AF4E83">
        <w:rPr>
          <w:sz w:val="22"/>
          <w:szCs w:val="22"/>
          <w:lang w:val="be-BY"/>
        </w:rPr>
        <w:t xml:space="preserve"> </w:t>
      </w:r>
      <w:r w:rsidR="0034707F" w:rsidRPr="00AF4E83">
        <w:rPr>
          <w:sz w:val="22"/>
          <w:szCs w:val="22"/>
          <w:lang w:val="be-BY"/>
        </w:rPr>
        <w:t>позволяет не только выявить знач</w:t>
      </w:r>
      <w:r w:rsidR="00E30862" w:rsidRPr="00AF4E83">
        <w:rPr>
          <w:sz w:val="22"/>
          <w:szCs w:val="22"/>
          <w:lang w:val="be-BY"/>
        </w:rPr>
        <w:t>ительное количество потенциальн</w:t>
      </w:r>
      <w:r w:rsidR="0034707F" w:rsidRPr="00AF4E83">
        <w:rPr>
          <w:sz w:val="22"/>
          <w:szCs w:val="22"/>
          <w:lang w:val="be-BY"/>
        </w:rPr>
        <w:t>ых переводных эквивалентов</w:t>
      </w:r>
      <w:r w:rsidR="003401AC" w:rsidRPr="00AF4E83">
        <w:rPr>
          <w:sz w:val="22"/>
          <w:szCs w:val="22"/>
          <w:lang w:val="be-BY"/>
        </w:rPr>
        <w:t xml:space="preserve"> (ср. </w:t>
      </w:r>
      <w:r w:rsidR="003401AC" w:rsidRPr="00AF4E83">
        <w:rPr>
          <w:i/>
          <w:sz w:val="22"/>
          <w:szCs w:val="22"/>
          <w:lang w:val="be-BY"/>
        </w:rPr>
        <w:t xml:space="preserve">хотеть, </w:t>
      </w:r>
      <w:r w:rsidR="003401AC" w:rsidRPr="00AF4E83">
        <w:rPr>
          <w:rFonts w:cs="Arial"/>
          <w:i/>
          <w:sz w:val="22"/>
          <w:szCs w:val="22"/>
          <w:shd w:val="clear" w:color="auto" w:fill="FFFFFF"/>
        </w:rPr>
        <w:t>велеть, просить</w:t>
      </w:r>
      <w:r w:rsidR="008D3720" w:rsidRPr="00AF4E83">
        <w:rPr>
          <w:rFonts w:cs="Arial"/>
          <w:i/>
          <w:sz w:val="22"/>
          <w:szCs w:val="22"/>
          <w:shd w:val="clear" w:color="auto" w:fill="FFFFFF"/>
        </w:rPr>
        <w:t xml:space="preserve">, послать </w:t>
      </w:r>
      <w:r w:rsidR="008D3720" w:rsidRPr="00AF4E83">
        <w:rPr>
          <w:rFonts w:cs="Arial"/>
          <w:sz w:val="22"/>
          <w:szCs w:val="22"/>
          <w:shd w:val="clear" w:color="auto" w:fill="FFFFFF"/>
        </w:rPr>
        <w:t>и др.</w:t>
      </w:r>
      <w:r w:rsidR="003401AC" w:rsidRPr="00AF4E83">
        <w:rPr>
          <w:sz w:val="22"/>
          <w:szCs w:val="22"/>
          <w:lang w:val="be-BY"/>
        </w:rPr>
        <w:t>)</w:t>
      </w:r>
      <w:r w:rsidR="0034707F" w:rsidRPr="00AF4E83">
        <w:rPr>
          <w:sz w:val="22"/>
          <w:szCs w:val="22"/>
          <w:lang w:val="be-BY"/>
        </w:rPr>
        <w:t>, не</w:t>
      </w:r>
      <w:r w:rsidR="0034707F" w:rsidRPr="00E97C44">
        <w:rPr>
          <w:sz w:val="22"/>
          <w:szCs w:val="22"/>
          <w:lang w:val="be-BY"/>
        </w:rPr>
        <w:t xml:space="preserve"> представленных в словарях, </w:t>
      </w:r>
      <w:r w:rsidR="005F1460" w:rsidRPr="00E97C44">
        <w:rPr>
          <w:sz w:val="22"/>
          <w:szCs w:val="22"/>
          <w:lang w:val="be-BY"/>
        </w:rPr>
        <w:t>но и существенно уточнить семантику рассматриваемой языковой единицы.</w:t>
      </w:r>
    </w:p>
    <w:p w:rsidR="00E81EF6" w:rsidRDefault="00E81EF6">
      <w:pPr>
        <w:rPr>
          <w:rFonts w:ascii="Times New Roman" w:eastAsia="Batang;바탕" w:hAnsi="Times New Roman"/>
          <w:color w:val="00000A"/>
          <w:sz w:val="22"/>
          <w:szCs w:val="22"/>
          <w:lang w:val="be-BY" w:eastAsia="zh-CN"/>
        </w:rPr>
      </w:pPr>
      <w:r>
        <w:rPr>
          <w:sz w:val="22"/>
          <w:szCs w:val="22"/>
          <w:lang w:val="be-BY"/>
        </w:rPr>
        <w:br w:type="page"/>
      </w:r>
    </w:p>
    <w:p w:rsidR="001466AA" w:rsidRPr="004B5B85" w:rsidRDefault="001466AA" w:rsidP="00472071">
      <w:pPr>
        <w:spacing w:before="240" w:after="120" w:line="264" w:lineRule="atLeast"/>
        <w:ind w:firstLine="454"/>
        <w:rPr>
          <w:lang w:val="en-US"/>
        </w:rPr>
      </w:pPr>
      <w:r w:rsidRPr="004B5B85">
        <w:rPr>
          <w:rFonts w:ascii="Times New Roman" w:hAnsi="Times New Roman" w:cs="Times New Roman"/>
          <w:b/>
          <w:sz w:val="22"/>
          <w:shd w:val="clear" w:color="auto" w:fill="FFFFFF"/>
          <w:lang w:val="en-US"/>
        </w:rPr>
        <w:lastRenderedPageBreak/>
        <w:t>References</w:t>
      </w:r>
    </w:p>
    <w:p w:rsidR="00857519" w:rsidRPr="00AF4E83" w:rsidRDefault="00576928" w:rsidP="00857519">
      <w:pPr>
        <w:spacing w:after="0" w:line="264" w:lineRule="atLeast"/>
        <w:ind w:firstLine="454"/>
        <w:rPr>
          <w:rFonts w:ascii="Times New Roman" w:hAnsi="Times New Roman" w:cs="Times New Roman"/>
          <w:shd w:val="clear" w:color="auto" w:fill="FFFFFF"/>
          <w:lang w:val="de-DE"/>
        </w:rPr>
      </w:pPr>
      <w:r w:rsidRPr="00AF4E83">
        <w:rPr>
          <w:rFonts w:ascii="Times New Roman" w:hAnsi="Times New Roman" w:cs="Times New Roman"/>
          <w:shd w:val="clear" w:color="auto" w:fill="FFFFFF"/>
          <w:lang w:val="en-US"/>
        </w:rPr>
        <w:t>1</w:t>
      </w:r>
      <w:r w:rsidR="00857519" w:rsidRPr="00AF4E83">
        <w:rPr>
          <w:rFonts w:ascii="Times New Roman" w:hAnsi="Times New Roman" w:cs="Times New Roman"/>
          <w:shd w:val="clear" w:color="auto" w:fill="FFFFFF"/>
          <w:lang w:val="en-US"/>
        </w:rPr>
        <w:t>. </w:t>
      </w:r>
      <w:r w:rsidRPr="00AF4E83">
        <w:rPr>
          <w:rFonts w:ascii="Times New Roman" w:hAnsi="Times New Roman" w:cs="Times New Roman"/>
          <w:lang w:val="en-US"/>
        </w:rPr>
        <w:t xml:space="preserve">Bybee J., Perkins R., Pagliuca W. (1994), The Evolution of Grammar: Tense, Aspect and Modality in the Languages of the World. </w:t>
      </w:r>
      <w:r w:rsidRPr="00AF4E83">
        <w:rPr>
          <w:rFonts w:ascii="Times New Roman" w:hAnsi="Times New Roman" w:cs="Times New Roman"/>
          <w:lang w:val="de-DE"/>
        </w:rPr>
        <w:t>Chicago.</w:t>
      </w:r>
      <w:r w:rsidR="00857519" w:rsidRPr="00AF4E83">
        <w:rPr>
          <w:rFonts w:ascii="Times New Roman" w:hAnsi="Times New Roman" w:cs="Times New Roman"/>
          <w:shd w:val="clear" w:color="auto" w:fill="FFFFFF"/>
          <w:lang w:val="de-DE"/>
        </w:rPr>
        <w:t xml:space="preserve"> </w:t>
      </w:r>
    </w:p>
    <w:p w:rsidR="00857519" w:rsidRPr="00AF4E83" w:rsidRDefault="00857519" w:rsidP="00857519">
      <w:pPr>
        <w:spacing w:after="0" w:line="264" w:lineRule="atLeast"/>
        <w:ind w:firstLine="454"/>
        <w:rPr>
          <w:rFonts w:ascii="Times New Roman" w:hAnsi="Times New Roman" w:cs="Times New Roman"/>
          <w:shd w:val="clear" w:color="auto" w:fill="FFFFFF"/>
          <w:lang w:val="de-DE"/>
        </w:rPr>
      </w:pPr>
      <w:r w:rsidRPr="00AF4E83">
        <w:rPr>
          <w:rFonts w:ascii="Times New Roman" w:hAnsi="Times New Roman" w:cs="Times New Roman"/>
          <w:shd w:val="clear" w:color="auto" w:fill="FFFFFF"/>
          <w:lang w:val="de-DE"/>
        </w:rPr>
        <w:t>2</w:t>
      </w:r>
      <w:r w:rsidR="00576928" w:rsidRPr="00AF4E83">
        <w:rPr>
          <w:rFonts w:ascii="Times New Roman" w:hAnsi="Times New Roman" w:cs="Times New Roman"/>
          <w:shd w:val="clear" w:color="auto" w:fill="FFFFFF"/>
          <w:lang w:val="de-DE"/>
        </w:rPr>
        <w:t>.</w:t>
      </w:r>
      <w:r w:rsidRPr="00AF4E83">
        <w:rPr>
          <w:rFonts w:ascii="Times New Roman" w:hAnsi="Times New Roman" w:cs="Times New Roman"/>
          <w:lang w:val="de-DE"/>
        </w:rPr>
        <w:t> </w:t>
      </w:r>
      <w:r w:rsidR="00576928" w:rsidRPr="00AF4E83">
        <w:rPr>
          <w:rFonts w:ascii="Times New Roman" w:hAnsi="Times New Roman" w:cs="Times New Roman"/>
          <w:lang w:val="de-DE"/>
        </w:rPr>
        <w:t>Duden-Grammatik (2005), 7., völlig neu erarb. und erweiterte Aufl. Mannheim.</w:t>
      </w:r>
      <w:r w:rsidRPr="00AF4E83">
        <w:rPr>
          <w:rFonts w:ascii="Times New Roman" w:hAnsi="Times New Roman" w:cs="Times New Roman"/>
          <w:shd w:val="clear" w:color="auto" w:fill="FFFFFF"/>
          <w:lang w:val="de-DE"/>
        </w:rPr>
        <w:t xml:space="preserve"> </w:t>
      </w:r>
    </w:p>
    <w:p w:rsidR="00857519" w:rsidRPr="00AF4E83" w:rsidRDefault="00857519" w:rsidP="00857519">
      <w:pPr>
        <w:spacing w:after="0" w:line="264" w:lineRule="atLeast"/>
        <w:ind w:firstLine="454"/>
        <w:rPr>
          <w:rFonts w:ascii="Times New Roman" w:hAnsi="Times New Roman" w:cs="Times New Roman"/>
          <w:shd w:val="clear" w:color="auto" w:fill="FFFFFF"/>
          <w:lang w:val="de-DE"/>
        </w:rPr>
      </w:pPr>
      <w:r w:rsidRPr="00AF4E83">
        <w:rPr>
          <w:rFonts w:ascii="Times New Roman" w:hAnsi="Times New Roman" w:cs="Times New Roman"/>
          <w:shd w:val="clear" w:color="auto" w:fill="FFFFFF"/>
          <w:lang w:val="de-DE"/>
        </w:rPr>
        <w:t>3. </w:t>
      </w:r>
      <w:r w:rsidR="00576928" w:rsidRPr="00AF4E83">
        <w:rPr>
          <w:rFonts w:ascii="Times New Roman" w:hAnsi="Times New Roman" w:cs="Times New Roman"/>
          <w:lang w:val="de-DE"/>
        </w:rPr>
        <w:t>Hentschel E., Weydt H. (2003), Han</w:t>
      </w:r>
      <w:r w:rsidR="00576928" w:rsidRPr="00AF4E83">
        <w:rPr>
          <w:rFonts w:ascii="Times New Roman" w:hAnsi="Times New Roman" w:cs="Times New Roman"/>
          <w:lang w:val="de-AT"/>
        </w:rPr>
        <w:t xml:space="preserve">dbuch der deutschen Grammatik. 2., völlig neu bearb. </w:t>
      </w:r>
      <w:r w:rsidR="00576928" w:rsidRPr="00E81EF6">
        <w:rPr>
          <w:rFonts w:ascii="Times New Roman" w:hAnsi="Times New Roman" w:cs="Times New Roman"/>
          <w:lang w:val="de-AT"/>
        </w:rPr>
        <w:t xml:space="preserve">Aufl. </w:t>
      </w:r>
      <w:r w:rsidR="00576928" w:rsidRPr="00AF4E83">
        <w:rPr>
          <w:rFonts w:ascii="Times New Roman" w:hAnsi="Times New Roman" w:cs="Times New Roman"/>
          <w:lang w:val="de-DE"/>
        </w:rPr>
        <w:t>Berlin.</w:t>
      </w:r>
      <w:r w:rsidRPr="00AF4E83">
        <w:rPr>
          <w:rFonts w:ascii="Times New Roman" w:hAnsi="Times New Roman" w:cs="Times New Roman"/>
          <w:shd w:val="clear" w:color="auto" w:fill="FFFFFF"/>
          <w:lang w:val="de-DE"/>
        </w:rPr>
        <w:t xml:space="preserve"> </w:t>
      </w:r>
    </w:p>
    <w:p w:rsidR="00857519" w:rsidRPr="00AF4E83" w:rsidRDefault="00857519" w:rsidP="00857519">
      <w:pPr>
        <w:spacing w:after="0" w:line="264" w:lineRule="atLeast"/>
        <w:ind w:firstLine="454"/>
        <w:rPr>
          <w:rFonts w:ascii="Times New Roman" w:hAnsi="Times New Roman" w:cs="Times New Roman"/>
          <w:shd w:val="clear" w:color="auto" w:fill="FFFFFF"/>
          <w:lang w:val="de-DE"/>
        </w:rPr>
      </w:pPr>
      <w:r w:rsidRPr="001F24F5">
        <w:rPr>
          <w:rFonts w:ascii="Times New Roman" w:hAnsi="Times New Roman" w:cs="Times New Roman"/>
          <w:shd w:val="clear" w:color="auto" w:fill="FFFFFF"/>
          <w:lang w:val="en-US"/>
        </w:rPr>
        <w:t>4. </w:t>
      </w:r>
      <w:r w:rsidR="00576928" w:rsidRPr="001F24F5">
        <w:rPr>
          <w:rFonts w:ascii="Times New Roman" w:hAnsi="Times New Roman" w:cs="Times New Roman"/>
          <w:lang w:val="en-US"/>
        </w:rPr>
        <w:t xml:space="preserve">Leech G. (1971), Meaning and the English Verb. </w:t>
      </w:r>
      <w:r w:rsidR="00576928" w:rsidRPr="00AF4E83">
        <w:rPr>
          <w:rFonts w:ascii="Times New Roman" w:hAnsi="Times New Roman" w:cs="Times New Roman"/>
          <w:lang w:val="de-DE"/>
        </w:rPr>
        <w:t>London.</w:t>
      </w:r>
      <w:r w:rsidRPr="00AF4E83">
        <w:rPr>
          <w:rFonts w:ascii="Times New Roman" w:hAnsi="Times New Roman" w:cs="Times New Roman"/>
          <w:shd w:val="clear" w:color="auto" w:fill="FFFFFF"/>
          <w:lang w:val="de-DE"/>
        </w:rPr>
        <w:t xml:space="preserve"> </w:t>
      </w:r>
    </w:p>
    <w:p w:rsidR="00857519" w:rsidRPr="00AF4E83" w:rsidRDefault="00857519" w:rsidP="00857519">
      <w:pPr>
        <w:spacing w:after="0" w:line="264" w:lineRule="atLeast"/>
        <w:ind w:firstLine="454"/>
        <w:rPr>
          <w:rFonts w:ascii="Times New Roman" w:hAnsi="Times New Roman" w:cs="Times New Roman"/>
          <w:shd w:val="clear" w:color="auto" w:fill="FFFFFF"/>
          <w:lang w:val="en-US"/>
        </w:rPr>
      </w:pPr>
      <w:r w:rsidRPr="00AF4E83">
        <w:rPr>
          <w:rFonts w:ascii="Times New Roman" w:hAnsi="Times New Roman" w:cs="Times New Roman"/>
          <w:shd w:val="clear" w:color="auto" w:fill="FFFFFF"/>
          <w:lang w:val="de-DE"/>
        </w:rPr>
        <w:t>5. </w:t>
      </w:r>
      <w:r w:rsidR="00576928" w:rsidRPr="00AF4E83">
        <w:rPr>
          <w:rFonts w:ascii="Times New Roman" w:hAnsi="Times New Roman" w:cs="Times New Roman"/>
          <w:lang w:val="de-AT"/>
        </w:rPr>
        <w:t>Öhlschläger</w:t>
      </w:r>
      <w:r w:rsidR="00576928" w:rsidRPr="00AF4E83">
        <w:rPr>
          <w:rFonts w:ascii="Times New Roman" w:hAnsi="Times New Roman" w:cs="Times New Roman"/>
          <w:lang w:val="de-DE"/>
        </w:rPr>
        <w:t> </w:t>
      </w:r>
      <w:r w:rsidR="00576928" w:rsidRPr="00AF4E83">
        <w:rPr>
          <w:rFonts w:ascii="Times New Roman" w:hAnsi="Times New Roman" w:cs="Times New Roman"/>
          <w:lang w:val="de-AT"/>
        </w:rPr>
        <w:t>G</w:t>
      </w:r>
      <w:r w:rsidR="00576928" w:rsidRPr="00AF4E83">
        <w:rPr>
          <w:rFonts w:ascii="Times New Roman" w:hAnsi="Times New Roman" w:cs="Times New Roman"/>
          <w:lang w:val="de-DE"/>
        </w:rPr>
        <w:t>.</w:t>
      </w:r>
      <w:r w:rsidR="00576928" w:rsidRPr="00AF4E83">
        <w:rPr>
          <w:rFonts w:ascii="Times New Roman" w:hAnsi="Times New Roman" w:cs="Times New Roman"/>
          <w:lang w:val="de-AT"/>
        </w:rPr>
        <w:t xml:space="preserve"> (1989)</w:t>
      </w:r>
      <w:r w:rsidR="00576928" w:rsidRPr="00AF4E83">
        <w:rPr>
          <w:rFonts w:ascii="Times New Roman" w:hAnsi="Times New Roman" w:cs="Times New Roman"/>
          <w:lang w:val="de-DE"/>
        </w:rPr>
        <w:t>,</w:t>
      </w:r>
      <w:r w:rsidR="00576928" w:rsidRPr="00AF4E83">
        <w:rPr>
          <w:rFonts w:ascii="Times New Roman" w:hAnsi="Times New Roman" w:cs="Times New Roman"/>
          <w:lang w:val="de-AT"/>
        </w:rPr>
        <w:t xml:space="preserve"> Zur Syntax und Semantik der Modalverben des Deutschen. </w:t>
      </w:r>
      <w:r w:rsidR="00576928" w:rsidRPr="00AF4E83">
        <w:rPr>
          <w:rFonts w:ascii="Times New Roman" w:hAnsi="Times New Roman" w:cs="Times New Roman"/>
          <w:lang w:val="en-US"/>
        </w:rPr>
        <w:t>Tübingen.</w:t>
      </w:r>
      <w:r w:rsidRPr="00AF4E83">
        <w:rPr>
          <w:rFonts w:ascii="Times New Roman" w:hAnsi="Times New Roman" w:cs="Times New Roman"/>
          <w:shd w:val="clear" w:color="auto" w:fill="FFFFFF"/>
          <w:lang w:val="en-US"/>
        </w:rPr>
        <w:t xml:space="preserve"> </w:t>
      </w:r>
    </w:p>
    <w:p w:rsidR="00857519" w:rsidRPr="00AF4E83" w:rsidRDefault="00857519" w:rsidP="00857519">
      <w:pPr>
        <w:spacing w:after="0" w:line="264" w:lineRule="atLeast"/>
        <w:ind w:firstLine="454"/>
        <w:rPr>
          <w:rFonts w:ascii="Times New Roman" w:hAnsi="Times New Roman" w:cs="Times New Roman"/>
          <w:shd w:val="clear" w:color="auto" w:fill="FFFFFF"/>
          <w:lang w:val="en-US"/>
        </w:rPr>
      </w:pPr>
      <w:r w:rsidRPr="00AF4E83">
        <w:rPr>
          <w:rFonts w:ascii="Times New Roman" w:hAnsi="Times New Roman" w:cs="Times New Roman"/>
          <w:shd w:val="clear" w:color="auto" w:fill="FFFFFF"/>
          <w:lang w:val="en-US"/>
        </w:rPr>
        <w:t>6</w:t>
      </w:r>
      <w:r w:rsidR="00576928" w:rsidRPr="00AF4E83">
        <w:rPr>
          <w:rFonts w:ascii="Times New Roman" w:hAnsi="Times New Roman" w:cs="Times New Roman"/>
          <w:shd w:val="clear" w:color="auto" w:fill="FFFFFF"/>
          <w:lang w:val="en-US"/>
        </w:rPr>
        <w:t>.</w:t>
      </w:r>
      <w:r w:rsidRPr="00AF4E83">
        <w:rPr>
          <w:rFonts w:ascii="Times New Roman" w:hAnsi="Times New Roman" w:cs="Times New Roman"/>
          <w:shd w:val="clear" w:color="auto" w:fill="FFFFFF"/>
          <w:lang w:val="en-US"/>
        </w:rPr>
        <w:t> </w:t>
      </w:r>
      <w:r w:rsidR="00576928" w:rsidRPr="00AF4E83">
        <w:rPr>
          <w:rFonts w:ascii="Times New Roman" w:hAnsi="Times New Roman" w:cs="Times New Roman"/>
          <w:lang w:val="en-US"/>
        </w:rPr>
        <w:t>Wierzbicka </w:t>
      </w:r>
      <w:r w:rsidR="00576928" w:rsidRPr="00AF4E83">
        <w:rPr>
          <w:rFonts w:ascii="Times New Roman" w:hAnsi="Times New Roman" w:cs="Times New Roman"/>
        </w:rPr>
        <w:t>А</w:t>
      </w:r>
      <w:r w:rsidR="00576928" w:rsidRPr="00AF4E83">
        <w:rPr>
          <w:rFonts w:ascii="Times New Roman" w:hAnsi="Times New Roman" w:cs="Times New Roman"/>
          <w:lang w:val="en-US"/>
        </w:rPr>
        <w:t>. (1987), The Semantics of Modality, Folia linguistica, 21 (1), pp. 25–43.</w:t>
      </w:r>
      <w:r w:rsidRPr="00AF4E83">
        <w:rPr>
          <w:rFonts w:ascii="Times New Roman" w:hAnsi="Times New Roman" w:cs="Times New Roman"/>
          <w:shd w:val="clear" w:color="auto" w:fill="FFFFFF"/>
          <w:lang w:val="en-US"/>
        </w:rPr>
        <w:t xml:space="preserve"> </w:t>
      </w:r>
    </w:p>
    <w:p w:rsidR="00AF4E83" w:rsidRDefault="00AF4E83" w:rsidP="00857519">
      <w:pPr>
        <w:spacing w:after="0" w:line="264" w:lineRule="atLeast"/>
        <w:ind w:firstLine="454"/>
        <w:rPr>
          <w:rFonts w:ascii="Times New Roman" w:hAnsi="Times New Roman" w:cs="Times New Roman"/>
          <w:shd w:val="clear" w:color="auto" w:fill="FFFFFF"/>
          <w:lang w:val="en-US"/>
        </w:rPr>
      </w:pPr>
    </w:p>
    <w:p w:rsidR="00E81EF6" w:rsidRPr="00AF4E83" w:rsidRDefault="00E81EF6" w:rsidP="00857519">
      <w:pPr>
        <w:spacing w:after="0" w:line="264" w:lineRule="atLeast"/>
        <w:ind w:firstLine="454"/>
        <w:rPr>
          <w:rFonts w:ascii="Times New Roman" w:hAnsi="Times New Roman" w:cs="Times New Roman"/>
          <w:shd w:val="clear" w:color="auto" w:fill="FFFFFF"/>
          <w:lang w:val="en-US"/>
        </w:rPr>
      </w:pPr>
    </w:p>
    <w:p w:rsidR="00525F76" w:rsidRPr="003401AC" w:rsidRDefault="00525F76" w:rsidP="00472071">
      <w:pPr>
        <w:spacing w:before="119" w:after="68" w:line="264" w:lineRule="atLeast"/>
        <w:jc w:val="center"/>
        <w:rPr>
          <w:sz w:val="24"/>
          <w:szCs w:val="24"/>
          <w:lang w:val="en-US"/>
        </w:rPr>
      </w:pPr>
      <w:r w:rsidRPr="00525F76">
        <w:rPr>
          <w:rFonts w:ascii="Times New Roman" w:hAnsi="Times New Roman"/>
          <w:b/>
          <w:sz w:val="24"/>
          <w:szCs w:val="24"/>
          <w:shd w:val="clear" w:color="auto" w:fill="FFFFFF"/>
          <w:lang w:val="en-US"/>
        </w:rPr>
        <w:t xml:space="preserve">The Parallel Corpus as an Instrument of Semantic Analysis: The German Modal Verb </w:t>
      </w:r>
      <w:r w:rsidRPr="00525F76">
        <w:rPr>
          <w:rFonts w:ascii="Times New Roman" w:hAnsi="Times New Roman"/>
          <w:b/>
          <w:i/>
          <w:sz w:val="24"/>
          <w:szCs w:val="24"/>
          <w:lang w:val="en-US"/>
        </w:rPr>
        <w:t>sollen</w:t>
      </w:r>
    </w:p>
    <w:p w:rsidR="00525F76" w:rsidRPr="003401AC" w:rsidRDefault="00525F76" w:rsidP="00472071">
      <w:pPr>
        <w:pStyle w:val="address"/>
        <w:suppressAutoHyphens w:val="0"/>
        <w:spacing w:before="240" w:after="0" w:line="264" w:lineRule="atLeast"/>
        <w:ind w:firstLine="0"/>
        <w:rPr>
          <w:sz w:val="24"/>
          <w:szCs w:val="24"/>
        </w:rPr>
      </w:pPr>
      <w:r w:rsidRPr="00525F76">
        <w:rPr>
          <w:rFonts w:ascii="Times New Roman" w:hAnsi="Times New Roman" w:cs="Times New Roman"/>
          <w:sz w:val="22"/>
          <w:szCs w:val="22"/>
          <w:shd w:val="clear" w:color="auto" w:fill="FFFFFF"/>
        </w:rPr>
        <w:t>D</w:t>
      </w:r>
      <w:r w:rsidRPr="003401AC">
        <w:rPr>
          <w:rFonts w:ascii="Times New Roman" w:hAnsi="Times New Roman" w:cs="Times New Roman"/>
          <w:sz w:val="22"/>
          <w:szCs w:val="22"/>
          <w:shd w:val="clear" w:color="auto" w:fill="FFFFFF"/>
        </w:rPr>
        <w:t>.</w:t>
      </w:r>
      <w:r w:rsidRPr="00525F76">
        <w:rPr>
          <w:rFonts w:ascii="Times New Roman" w:hAnsi="Times New Roman" w:cs="Times New Roman"/>
          <w:sz w:val="22"/>
          <w:szCs w:val="22"/>
          <w:shd w:val="clear" w:color="auto" w:fill="FFFFFF"/>
        </w:rPr>
        <w:t>O</w:t>
      </w:r>
      <w:r w:rsidRPr="003401AC">
        <w:rPr>
          <w:rFonts w:ascii="Times New Roman" w:hAnsi="Times New Roman" w:cs="Times New Roman"/>
          <w:sz w:val="22"/>
          <w:szCs w:val="22"/>
          <w:shd w:val="clear" w:color="auto" w:fill="FFFFFF"/>
        </w:rPr>
        <w:t>.</w:t>
      </w:r>
      <w:r w:rsidRPr="00525F76">
        <w:rPr>
          <w:rFonts w:ascii="Times New Roman" w:hAnsi="Times New Roman" w:cs="Times New Roman"/>
          <w:sz w:val="22"/>
          <w:szCs w:val="22"/>
          <w:shd w:val="clear" w:color="auto" w:fill="FFFFFF"/>
        </w:rPr>
        <w:t> Dobrovol</w:t>
      </w:r>
      <w:r w:rsidRPr="003401AC">
        <w:rPr>
          <w:rFonts w:ascii="Times New Roman" w:hAnsi="Times New Roman" w:cs="Times New Roman"/>
          <w:sz w:val="22"/>
          <w:szCs w:val="22"/>
          <w:shd w:val="clear" w:color="auto" w:fill="FFFFFF"/>
        </w:rPr>
        <w:t>’</w:t>
      </w:r>
      <w:r w:rsidRPr="00525F76">
        <w:rPr>
          <w:rFonts w:ascii="Times New Roman" w:hAnsi="Times New Roman" w:cs="Times New Roman"/>
          <w:sz w:val="22"/>
          <w:szCs w:val="22"/>
          <w:shd w:val="clear" w:color="auto" w:fill="FFFFFF"/>
        </w:rPr>
        <w:t>skij</w:t>
      </w:r>
      <w:r w:rsidRPr="003401AC">
        <w:rPr>
          <w:rFonts w:ascii="Times New Roman" w:hAnsi="Times New Roman" w:cs="Times New Roman"/>
          <w:sz w:val="22"/>
          <w:szCs w:val="22"/>
          <w:shd w:val="clear" w:color="auto" w:fill="FFFFFF"/>
        </w:rPr>
        <w:t xml:space="preserve">, </w:t>
      </w:r>
      <w:r w:rsidRPr="00525F76">
        <w:rPr>
          <w:rFonts w:ascii="Times New Roman" w:hAnsi="Times New Roman" w:cs="Times New Roman"/>
          <w:sz w:val="22"/>
          <w:szCs w:val="22"/>
          <w:shd w:val="clear" w:color="auto" w:fill="FFFFFF"/>
        </w:rPr>
        <w:t>Anna A</w:t>
      </w:r>
      <w:r w:rsidRPr="003401AC">
        <w:rPr>
          <w:rFonts w:ascii="Times New Roman" w:hAnsi="Times New Roman" w:cs="Times New Roman"/>
          <w:sz w:val="22"/>
          <w:szCs w:val="22"/>
          <w:shd w:val="clear" w:color="auto" w:fill="FFFFFF"/>
        </w:rPr>
        <w:t>.</w:t>
      </w:r>
      <w:r w:rsidRPr="00525F76">
        <w:rPr>
          <w:rFonts w:ascii="Times New Roman" w:hAnsi="Times New Roman" w:cs="Times New Roman"/>
          <w:sz w:val="22"/>
          <w:szCs w:val="22"/>
          <w:shd w:val="clear" w:color="auto" w:fill="FFFFFF"/>
        </w:rPr>
        <w:t> Zalizniak</w:t>
      </w:r>
    </w:p>
    <w:p w:rsidR="008B0243" w:rsidRDefault="00525F76" w:rsidP="00472071">
      <w:pPr>
        <w:spacing w:before="119" w:after="0" w:line="264" w:lineRule="atLeast"/>
        <w:ind w:left="454"/>
        <w:rPr>
          <w:rFonts w:ascii="Times New Roman" w:hAnsi="Times New Roman" w:cs="Times New Roman"/>
          <w:sz w:val="18"/>
          <w:szCs w:val="18"/>
          <w:lang w:val="en-US"/>
        </w:rPr>
      </w:pPr>
      <w:r w:rsidRPr="00AF4E83">
        <w:rPr>
          <w:rFonts w:ascii="Times New Roman" w:hAnsi="Times New Roman" w:cs="Times New Roman"/>
          <w:b/>
          <w:sz w:val="18"/>
          <w:szCs w:val="18"/>
          <w:shd w:val="clear" w:color="auto" w:fill="FFFFFF"/>
          <w:lang w:val="en-US"/>
        </w:rPr>
        <w:t>Abstract.</w:t>
      </w:r>
      <w:r w:rsidRPr="00AF4E83">
        <w:rPr>
          <w:rFonts w:ascii="Times New Roman" w:hAnsi="Times New Roman" w:cs="Times New Roman"/>
          <w:sz w:val="18"/>
          <w:szCs w:val="18"/>
          <w:shd w:val="clear" w:color="auto" w:fill="FFFFFF"/>
          <w:lang w:val="en-US"/>
        </w:rPr>
        <w:t xml:space="preserve"> </w:t>
      </w:r>
      <w:r w:rsidR="008C1D3A" w:rsidRPr="00AF4E83">
        <w:rPr>
          <w:rFonts w:ascii="Times New Roman" w:hAnsi="Times New Roman" w:cs="Times New Roman"/>
          <w:sz w:val="18"/>
          <w:szCs w:val="18"/>
          <w:shd w:val="clear" w:color="auto" w:fill="FFFFFF"/>
          <w:lang w:val="en-US"/>
        </w:rPr>
        <w:t xml:space="preserve">The </w:t>
      </w:r>
      <w:r w:rsidR="008C1D3A" w:rsidRPr="00AF4E83">
        <w:rPr>
          <w:rFonts w:ascii="Times New Roman" w:hAnsi="Times New Roman" w:cs="Times New Roman"/>
          <w:sz w:val="18"/>
          <w:szCs w:val="18"/>
          <w:lang w:val="en-US"/>
        </w:rPr>
        <w:t>given study is b</w:t>
      </w:r>
      <w:r w:rsidRPr="00AF4E83">
        <w:rPr>
          <w:rFonts w:ascii="Times New Roman" w:hAnsi="Times New Roman" w:cs="Times New Roman"/>
          <w:sz w:val="18"/>
          <w:szCs w:val="18"/>
          <w:lang w:val="en-US"/>
        </w:rPr>
        <w:t xml:space="preserve">ased on </w:t>
      </w:r>
      <w:r w:rsidR="008C1D3A" w:rsidRPr="00AF4E83">
        <w:rPr>
          <w:rFonts w:ascii="Times New Roman" w:hAnsi="Times New Roman" w:cs="Times New Roman"/>
          <w:sz w:val="18"/>
          <w:szCs w:val="18"/>
          <w:lang w:val="en-US"/>
        </w:rPr>
        <w:t xml:space="preserve">parallel corpus data concerning the use of </w:t>
      </w:r>
      <w:r w:rsidRPr="00AF4E83">
        <w:rPr>
          <w:rFonts w:ascii="Times New Roman" w:hAnsi="Times New Roman" w:cs="Times New Roman"/>
          <w:sz w:val="18"/>
          <w:szCs w:val="18"/>
          <w:lang w:val="en-US"/>
        </w:rPr>
        <w:t xml:space="preserve">the German verb </w:t>
      </w:r>
      <w:r w:rsidRPr="00AF4E83">
        <w:rPr>
          <w:rFonts w:ascii="Times New Roman" w:hAnsi="Times New Roman" w:cs="Times New Roman"/>
          <w:i/>
          <w:sz w:val="18"/>
          <w:szCs w:val="18"/>
          <w:lang w:val="en-US"/>
        </w:rPr>
        <w:t>sollen</w:t>
      </w:r>
      <w:r w:rsidR="008C1D3A" w:rsidRPr="00AF4E83">
        <w:rPr>
          <w:rFonts w:ascii="Times New Roman" w:hAnsi="Times New Roman" w:cs="Times New Roman"/>
          <w:sz w:val="18"/>
          <w:szCs w:val="18"/>
          <w:lang w:val="en-US"/>
        </w:rPr>
        <w:t xml:space="preserve"> and its Russian equivalents.</w:t>
      </w:r>
      <w:r w:rsidRPr="00AF4E83">
        <w:rPr>
          <w:rFonts w:ascii="Times New Roman" w:hAnsi="Times New Roman" w:cs="Times New Roman"/>
          <w:sz w:val="18"/>
          <w:szCs w:val="18"/>
          <w:lang w:val="en-US"/>
        </w:rPr>
        <w:t xml:space="preserve"> </w:t>
      </w:r>
      <w:r w:rsidR="008C1D3A" w:rsidRPr="00AF4E83">
        <w:rPr>
          <w:rFonts w:ascii="Times New Roman" w:hAnsi="Times New Roman" w:cs="Times New Roman"/>
          <w:sz w:val="18"/>
          <w:szCs w:val="18"/>
          <w:lang w:val="en-US"/>
        </w:rPr>
        <w:t>W</w:t>
      </w:r>
      <w:r w:rsidRPr="00AF4E83">
        <w:rPr>
          <w:rFonts w:ascii="Times New Roman" w:hAnsi="Times New Roman" w:cs="Times New Roman"/>
          <w:sz w:val="18"/>
          <w:szCs w:val="18"/>
          <w:lang w:val="en-US"/>
        </w:rPr>
        <w:t xml:space="preserve">e demonstrate </w:t>
      </w:r>
      <w:r w:rsidR="008C1D3A" w:rsidRPr="00AF4E83">
        <w:rPr>
          <w:rFonts w:ascii="Times New Roman" w:hAnsi="Times New Roman" w:cs="Times New Roman"/>
          <w:sz w:val="18"/>
          <w:szCs w:val="18"/>
          <w:lang w:val="en-US"/>
        </w:rPr>
        <w:t xml:space="preserve">the advantages </w:t>
      </w:r>
      <w:r w:rsidRPr="00AF4E83">
        <w:rPr>
          <w:rFonts w:ascii="Times New Roman" w:hAnsi="Times New Roman" w:cs="Times New Roman"/>
          <w:sz w:val="18"/>
          <w:szCs w:val="18"/>
          <w:lang w:val="en-US"/>
        </w:rPr>
        <w:t>of the “monofocus” method of contrastive corpus analysis</w:t>
      </w:r>
      <w:r w:rsidR="008B0243" w:rsidRPr="00AF4E83">
        <w:rPr>
          <w:rFonts w:ascii="Times New Roman" w:hAnsi="Times New Roman" w:cs="Times New Roman"/>
          <w:sz w:val="18"/>
          <w:szCs w:val="18"/>
          <w:lang w:val="en-US"/>
        </w:rPr>
        <w:t>.</w:t>
      </w:r>
      <w:r w:rsidRPr="00AF4E83">
        <w:rPr>
          <w:rFonts w:ascii="Times New Roman" w:hAnsi="Times New Roman" w:cs="Times New Roman"/>
          <w:sz w:val="18"/>
          <w:szCs w:val="18"/>
          <w:lang w:val="en-US"/>
        </w:rPr>
        <w:t xml:space="preserve"> </w:t>
      </w:r>
      <w:r w:rsidR="008B0243" w:rsidRPr="00AF4E83">
        <w:rPr>
          <w:rFonts w:ascii="Times New Roman" w:hAnsi="Times New Roman" w:cs="Times New Roman"/>
          <w:sz w:val="18"/>
          <w:szCs w:val="18"/>
          <w:lang w:val="en-US"/>
        </w:rPr>
        <w:t>T</w:t>
      </w:r>
      <w:r w:rsidRPr="00AF4E83">
        <w:rPr>
          <w:rFonts w:ascii="Times New Roman" w:hAnsi="Times New Roman" w:cs="Times New Roman"/>
          <w:sz w:val="18"/>
          <w:szCs w:val="18"/>
          <w:lang w:val="en-US"/>
        </w:rPr>
        <w:t xml:space="preserve">he essence of </w:t>
      </w:r>
      <w:r w:rsidR="008B0243" w:rsidRPr="00AF4E83">
        <w:rPr>
          <w:rFonts w:ascii="Times New Roman" w:hAnsi="Times New Roman" w:cs="Times New Roman"/>
          <w:sz w:val="18"/>
          <w:szCs w:val="18"/>
          <w:lang w:val="en-US"/>
        </w:rPr>
        <w:t xml:space="preserve">this method </w:t>
      </w:r>
      <w:r w:rsidRPr="00AF4E83">
        <w:rPr>
          <w:rFonts w:ascii="Times New Roman" w:hAnsi="Times New Roman" w:cs="Times New Roman"/>
          <w:sz w:val="18"/>
          <w:szCs w:val="18"/>
          <w:lang w:val="en-US"/>
        </w:rPr>
        <w:t>is that a translation</w:t>
      </w:r>
      <w:r w:rsidR="008B0243" w:rsidRPr="00AF4E83">
        <w:rPr>
          <w:rFonts w:ascii="Times New Roman" w:hAnsi="Times New Roman" w:cs="Times New Roman"/>
          <w:sz w:val="18"/>
          <w:szCs w:val="18"/>
          <w:lang w:val="en-US"/>
        </w:rPr>
        <w:t xml:space="preserve"> of a linguistic unit</w:t>
      </w:r>
      <w:r w:rsidRPr="00AF4E83">
        <w:rPr>
          <w:rFonts w:ascii="Times New Roman" w:hAnsi="Times New Roman" w:cs="Times New Roman"/>
          <w:sz w:val="18"/>
          <w:szCs w:val="18"/>
          <w:lang w:val="en-US"/>
        </w:rPr>
        <w:t xml:space="preserve"> into another language is considered to be evidence of the meaning of the analyzed unit of the original language. It is shown that referring to the set of equivalents presented in translated texts makes it possible to identify variants of the use of </w:t>
      </w:r>
      <w:r w:rsidR="008B0243" w:rsidRPr="00AF4E83">
        <w:rPr>
          <w:rFonts w:ascii="Times New Roman" w:hAnsi="Times New Roman" w:cs="Times New Roman"/>
          <w:sz w:val="18"/>
          <w:szCs w:val="18"/>
          <w:lang w:val="en-US"/>
        </w:rPr>
        <w:t>the</w:t>
      </w:r>
      <w:r w:rsidRPr="00AF4E83">
        <w:rPr>
          <w:rFonts w:ascii="Times New Roman" w:hAnsi="Times New Roman" w:cs="Times New Roman"/>
          <w:sz w:val="18"/>
          <w:szCs w:val="18"/>
          <w:lang w:val="en-US"/>
        </w:rPr>
        <w:t xml:space="preserve"> verb </w:t>
      </w:r>
      <w:r w:rsidR="008B0243" w:rsidRPr="00AF4E83">
        <w:rPr>
          <w:rFonts w:ascii="Times New Roman" w:hAnsi="Times New Roman" w:cs="Times New Roman"/>
          <w:i/>
          <w:sz w:val="18"/>
          <w:szCs w:val="18"/>
          <w:lang w:val="en-US"/>
        </w:rPr>
        <w:t>sollen</w:t>
      </w:r>
      <w:r w:rsidR="008B0243" w:rsidRPr="00AF4E83">
        <w:rPr>
          <w:rFonts w:ascii="Times New Roman" w:hAnsi="Times New Roman" w:cs="Times New Roman"/>
          <w:sz w:val="18"/>
          <w:szCs w:val="18"/>
          <w:lang w:val="en-US"/>
        </w:rPr>
        <w:t xml:space="preserve"> </w:t>
      </w:r>
      <w:r w:rsidRPr="00AF4E83">
        <w:rPr>
          <w:rFonts w:ascii="Times New Roman" w:hAnsi="Times New Roman" w:cs="Times New Roman"/>
          <w:sz w:val="18"/>
          <w:szCs w:val="18"/>
          <w:lang w:val="en-US"/>
        </w:rPr>
        <w:t>that are not mentioned in its traditional descriptions.</w:t>
      </w:r>
    </w:p>
    <w:p w:rsidR="00525F76" w:rsidRPr="00525F76" w:rsidRDefault="00525F76" w:rsidP="00472071">
      <w:pPr>
        <w:spacing w:before="119" w:after="0" w:line="264" w:lineRule="atLeast"/>
        <w:ind w:left="454"/>
        <w:rPr>
          <w:lang w:val="en-US"/>
        </w:rPr>
      </w:pPr>
      <w:r w:rsidRPr="006A3F73">
        <w:rPr>
          <w:rFonts w:ascii="Times New Roman" w:hAnsi="Times New Roman" w:cs="Times New Roman"/>
          <w:b/>
          <w:sz w:val="18"/>
          <w:szCs w:val="18"/>
          <w:shd w:val="clear" w:color="auto" w:fill="FFFFFF"/>
          <w:lang w:val="en-US"/>
        </w:rPr>
        <w:t>Keywords:</w:t>
      </w:r>
      <w:r w:rsidRPr="006A3F73">
        <w:rPr>
          <w:rFonts w:ascii="Times New Roman" w:hAnsi="Times New Roman" w:cs="Times New Roman"/>
          <w:sz w:val="18"/>
          <w:szCs w:val="18"/>
          <w:shd w:val="clear" w:color="auto" w:fill="FFFFFF"/>
          <w:lang w:val="en-US"/>
        </w:rPr>
        <w:t xml:space="preserve"> </w:t>
      </w:r>
      <w:r w:rsidRPr="006A3F73">
        <w:rPr>
          <w:rFonts w:ascii="Times New Roman" w:hAnsi="Times New Roman"/>
          <w:sz w:val="18"/>
          <w:szCs w:val="18"/>
          <w:shd w:val="clear" w:color="auto" w:fill="FFFFFF"/>
          <w:lang w:val="en-US"/>
        </w:rPr>
        <w:t>modality, modal verbs, German, Russian, translation, parallel corpus</w:t>
      </w:r>
    </w:p>
    <w:p w:rsidR="00E81EF6" w:rsidRDefault="00E81EF6">
      <w:pPr>
        <w:rPr>
          <w:shd w:val="clear" w:color="auto" w:fill="FFFFFF"/>
          <w:lang w:val="en-US"/>
        </w:rPr>
      </w:pPr>
      <w:r>
        <w:rPr>
          <w:shd w:val="clear" w:color="auto" w:fill="FFFFFF"/>
          <w:lang w:val="en-US"/>
        </w:rPr>
        <w:br w:type="page"/>
      </w:r>
    </w:p>
    <w:p w:rsidR="00E30862" w:rsidRPr="00E1587C" w:rsidRDefault="00E30862" w:rsidP="00472071">
      <w:pPr>
        <w:spacing w:line="264" w:lineRule="atLeast"/>
        <w:ind w:firstLine="454"/>
        <w:rPr>
          <w:shd w:val="clear" w:color="auto" w:fill="FFFFFF"/>
        </w:rPr>
      </w:pPr>
      <w:r>
        <w:rPr>
          <w:b/>
          <w:bCs/>
          <w:sz w:val="22"/>
          <w:szCs w:val="22"/>
          <w:shd w:val="clear" w:color="auto" w:fill="FFFFFF"/>
        </w:rPr>
        <w:lastRenderedPageBreak/>
        <w:t>______________________________</w:t>
      </w:r>
    </w:p>
    <w:p w:rsidR="009A371E" w:rsidRPr="009A371E" w:rsidRDefault="009A371E" w:rsidP="00472071">
      <w:pPr>
        <w:spacing w:after="0" w:line="264" w:lineRule="atLeast"/>
        <w:ind w:firstLine="454"/>
        <w:rPr>
          <w:rFonts w:ascii="Times New Roman" w:hAnsi="Times New Roman" w:cs="Times New Roman"/>
        </w:rPr>
      </w:pPr>
      <w:r w:rsidRPr="009A371E">
        <w:rPr>
          <w:rFonts w:ascii="Times New Roman" w:hAnsi="Times New Roman"/>
          <w:b/>
          <w:sz w:val="22"/>
          <w:szCs w:val="22"/>
        </w:rPr>
        <w:t xml:space="preserve">Добровольский </w:t>
      </w:r>
      <w:r>
        <w:rPr>
          <w:rFonts w:ascii="Times New Roman" w:hAnsi="Times New Roman"/>
          <w:b/>
          <w:sz w:val="22"/>
          <w:szCs w:val="22"/>
        </w:rPr>
        <w:t>Дмитрий Олегович</w:t>
      </w:r>
    </w:p>
    <w:p w:rsidR="009A371E" w:rsidRPr="009A371E" w:rsidRDefault="009A371E" w:rsidP="00472071">
      <w:pPr>
        <w:spacing w:after="0" w:line="264" w:lineRule="atLeast"/>
        <w:ind w:firstLine="454"/>
        <w:rPr>
          <w:rFonts w:ascii="Times New Roman" w:hAnsi="Times New Roman" w:cs="Times New Roman"/>
        </w:rPr>
      </w:pPr>
      <w:r>
        <w:rPr>
          <w:rFonts w:ascii="Times New Roman" w:hAnsi="Times New Roman" w:cs="Times New Roman"/>
          <w:sz w:val="22"/>
          <w:szCs w:val="22"/>
          <w:shd w:val="clear" w:color="auto" w:fill="FFFFFF"/>
        </w:rPr>
        <w:t>Институт русского языка РАН</w:t>
      </w:r>
      <w:r w:rsidR="001F24F5">
        <w:rPr>
          <w:rFonts w:ascii="Times New Roman" w:hAnsi="Times New Roman" w:cs="Times New Roman"/>
          <w:sz w:val="22"/>
          <w:szCs w:val="22"/>
          <w:shd w:val="clear" w:color="auto" w:fill="FFFFFF"/>
        </w:rPr>
        <w:t xml:space="preserve"> </w:t>
      </w:r>
      <w:r w:rsidR="001F24F5" w:rsidRPr="009A371E">
        <w:rPr>
          <w:rFonts w:ascii="Times New Roman" w:hAnsi="Times New Roman" w:cs="Times New Roman"/>
          <w:sz w:val="22"/>
          <w:szCs w:val="22"/>
          <w:shd w:val="clear" w:color="auto" w:fill="FFFFFF"/>
        </w:rPr>
        <w:t>(Россия)</w:t>
      </w:r>
      <w:r>
        <w:rPr>
          <w:rFonts w:ascii="Times New Roman" w:hAnsi="Times New Roman" w:cs="Times New Roman"/>
          <w:sz w:val="22"/>
          <w:szCs w:val="22"/>
          <w:shd w:val="clear" w:color="auto" w:fill="FFFFFF"/>
        </w:rPr>
        <w:t>, Институт языкознания РАН</w:t>
      </w:r>
      <w:r w:rsidRPr="009A371E">
        <w:rPr>
          <w:rFonts w:ascii="Times New Roman" w:hAnsi="Times New Roman" w:cs="Times New Roman"/>
          <w:sz w:val="22"/>
          <w:szCs w:val="22"/>
          <w:shd w:val="clear" w:color="auto" w:fill="FFFFFF"/>
        </w:rPr>
        <w:t xml:space="preserve"> (Россия)</w:t>
      </w:r>
      <w:r w:rsidR="00E30862">
        <w:rPr>
          <w:rFonts w:ascii="Times New Roman" w:hAnsi="Times New Roman" w:cs="Times New Roman"/>
          <w:sz w:val="22"/>
          <w:szCs w:val="22"/>
          <w:shd w:val="clear" w:color="auto" w:fill="FFFFFF"/>
        </w:rPr>
        <w:t>, Стокгольмский университет (Швеция)</w:t>
      </w:r>
      <w:r w:rsidRPr="009A371E">
        <w:rPr>
          <w:rFonts w:ascii="Times New Roman" w:hAnsi="Times New Roman" w:cs="Times New Roman"/>
          <w:sz w:val="22"/>
          <w:szCs w:val="22"/>
          <w:shd w:val="clear" w:color="auto" w:fill="FFFFFF"/>
        </w:rPr>
        <w:t>.</w:t>
      </w:r>
    </w:p>
    <w:p w:rsidR="009A371E" w:rsidRPr="009A371E" w:rsidRDefault="009A371E" w:rsidP="00472071">
      <w:pPr>
        <w:spacing w:after="0" w:line="264" w:lineRule="atLeast"/>
        <w:ind w:firstLine="454"/>
        <w:rPr>
          <w:rFonts w:ascii="Times New Roman" w:hAnsi="Times New Roman" w:cs="Times New Roman"/>
          <w:lang w:val="en-US"/>
        </w:rPr>
      </w:pPr>
      <w:r w:rsidRPr="009A371E">
        <w:rPr>
          <w:rFonts w:ascii="Times New Roman" w:hAnsi="Times New Roman" w:cs="Times New Roman"/>
          <w:b/>
          <w:sz w:val="22"/>
          <w:szCs w:val="22"/>
          <w:shd w:val="clear" w:color="auto" w:fill="FFFFFF"/>
          <w:lang w:val="en-US"/>
        </w:rPr>
        <w:t>Dobrovol’skij</w:t>
      </w:r>
      <w:r w:rsidRPr="009A371E">
        <w:rPr>
          <w:rFonts w:ascii="Times New Roman" w:hAnsi="Times New Roman" w:cs="Times New Roman"/>
          <w:b/>
          <w:bCs/>
          <w:sz w:val="22"/>
          <w:szCs w:val="22"/>
          <w:shd w:val="clear" w:color="auto" w:fill="FFFFFF"/>
          <w:lang w:val="en-US"/>
        </w:rPr>
        <w:t xml:space="preserve"> </w:t>
      </w:r>
      <w:r>
        <w:rPr>
          <w:rFonts w:ascii="Times New Roman" w:hAnsi="Times New Roman" w:cs="Times New Roman"/>
          <w:b/>
          <w:bCs/>
          <w:sz w:val="22"/>
          <w:szCs w:val="22"/>
          <w:shd w:val="clear" w:color="auto" w:fill="FFFFFF"/>
          <w:lang w:val="en-US"/>
        </w:rPr>
        <w:t>Dmitrij</w:t>
      </w:r>
    </w:p>
    <w:p w:rsidR="009A371E" w:rsidRPr="009A371E" w:rsidRDefault="009A371E" w:rsidP="00472071">
      <w:pPr>
        <w:spacing w:after="0" w:line="264" w:lineRule="atLeast"/>
        <w:ind w:firstLine="454"/>
        <w:rPr>
          <w:rFonts w:ascii="Times New Roman" w:hAnsi="Times New Roman" w:cs="Times New Roman"/>
          <w:lang w:val="en-US"/>
        </w:rPr>
      </w:pPr>
      <w:r>
        <w:rPr>
          <w:rFonts w:ascii="Times New Roman" w:hAnsi="Times New Roman" w:cs="Times New Roman"/>
          <w:sz w:val="22"/>
          <w:szCs w:val="22"/>
          <w:shd w:val="clear" w:color="auto" w:fill="FFFFFF"/>
          <w:lang w:val="en-US"/>
        </w:rPr>
        <w:t>Russian Language Institute,</w:t>
      </w:r>
      <w:r w:rsidRPr="009A371E">
        <w:rPr>
          <w:rFonts w:ascii="Times New Roman" w:hAnsi="Times New Roman" w:cs="Times New Roman"/>
          <w:sz w:val="22"/>
          <w:szCs w:val="22"/>
          <w:shd w:val="clear" w:color="auto" w:fill="FFFFFF"/>
          <w:lang w:val="en-US"/>
        </w:rPr>
        <w:t xml:space="preserve"> </w:t>
      </w:r>
      <w:r>
        <w:rPr>
          <w:rFonts w:ascii="Times New Roman" w:hAnsi="Times New Roman" w:cs="Times New Roman"/>
          <w:sz w:val="22"/>
          <w:szCs w:val="22"/>
          <w:shd w:val="clear" w:color="auto" w:fill="FFFFFF"/>
          <w:lang w:val="en-US"/>
        </w:rPr>
        <w:t>RAS</w:t>
      </w:r>
      <w:r w:rsidR="001F24F5" w:rsidRPr="001F24F5">
        <w:rPr>
          <w:rFonts w:ascii="Times New Roman" w:hAnsi="Times New Roman" w:cs="Times New Roman"/>
          <w:sz w:val="22"/>
          <w:szCs w:val="22"/>
          <w:shd w:val="clear" w:color="auto" w:fill="FFFFFF"/>
          <w:lang w:val="en-US"/>
        </w:rPr>
        <w:t xml:space="preserve"> </w:t>
      </w:r>
      <w:r w:rsidR="001F24F5" w:rsidRPr="009A371E">
        <w:rPr>
          <w:rFonts w:ascii="Times New Roman" w:hAnsi="Times New Roman" w:cs="Times New Roman"/>
          <w:sz w:val="22"/>
          <w:szCs w:val="22"/>
          <w:shd w:val="clear" w:color="auto" w:fill="FFFFFF"/>
          <w:lang w:val="en-US"/>
        </w:rPr>
        <w:t>(Russia)</w:t>
      </w:r>
      <w:r>
        <w:rPr>
          <w:rFonts w:ascii="Times New Roman" w:hAnsi="Times New Roman" w:cs="Times New Roman"/>
          <w:sz w:val="22"/>
          <w:szCs w:val="22"/>
          <w:shd w:val="clear" w:color="auto" w:fill="FFFFFF"/>
          <w:lang w:val="en-US"/>
        </w:rPr>
        <w:t>,</w:t>
      </w:r>
      <w:r w:rsidRPr="009A371E">
        <w:rPr>
          <w:rFonts w:ascii="Times New Roman" w:hAnsi="Times New Roman" w:cs="Times New Roman"/>
          <w:sz w:val="22"/>
          <w:szCs w:val="22"/>
          <w:shd w:val="clear" w:color="auto" w:fill="FFFFFF"/>
          <w:lang w:val="en-US"/>
        </w:rPr>
        <w:t xml:space="preserve"> </w:t>
      </w:r>
      <w:r>
        <w:rPr>
          <w:rFonts w:ascii="Times New Roman" w:hAnsi="Times New Roman" w:cs="Times New Roman"/>
          <w:sz w:val="22"/>
          <w:szCs w:val="22"/>
          <w:shd w:val="clear" w:color="auto" w:fill="FFFFFF"/>
          <w:lang w:val="en-US"/>
        </w:rPr>
        <w:t>Institute of Linguistics, RAS</w:t>
      </w:r>
      <w:r w:rsidRPr="009A371E">
        <w:rPr>
          <w:rFonts w:ascii="Times New Roman" w:hAnsi="Times New Roman" w:cs="Times New Roman"/>
          <w:sz w:val="22"/>
          <w:szCs w:val="22"/>
          <w:shd w:val="clear" w:color="auto" w:fill="FFFFFF"/>
          <w:lang w:val="en-US"/>
        </w:rPr>
        <w:t xml:space="preserve"> (Russia)</w:t>
      </w:r>
      <w:r w:rsidR="00E30862">
        <w:rPr>
          <w:rFonts w:ascii="Times New Roman" w:hAnsi="Times New Roman" w:cs="Times New Roman"/>
          <w:sz w:val="22"/>
          <w:szCs w:val="22"/>
          <w:shd w:val="clear" w:color="auto" w:fill="FFFFFF"/>
          <w:lang w:val="en-US"/>
        </w:rPr>
        <w:t>, Stockholm University (Sweden)</w:t>
      </w:r>
      <w:r w:rsidRPr="009A371E">
        <w:rPr>
          <w:rFonts w:ascii="Times New Roman" w:hAnsi="Times New Roman" w:cs="Times New Roman"/>
          <w:sz w:val="22"/>
          <w:szCs w:val="22"/>
          <w:shd w:val="clear" w:color="auto" w:fill="FFFFFF"/>
          <w:lang w:val="en-US"/>
        </w:rPr>
        <w:t>.</w:t>
      </w:r>
    </w:p>
    <w:p w:rsidR="009A371E" w:rsidRPr="0096417F" w:rsidRDefault="009A371E" w:rsidP="00472071">
      <w:pPr>
        <w:spacing w:after="0" w:line="264" w:lineRule="atLeast"/>
        <w:ind w:firstLine="454"/>
        <w:rPr>
          <w:rFonts w:ascii="Times New Roman" w:hAnsi="Times New Roman" w:cs="Times New Roman"/>
        </w:rPr>
      </w:pPr>
      <w:r w:rsidRPr="009A371E">
        <w:rPr>
          <w:rFonts w:ascii="Times New Roman" w:hAnsi="Times New Roman" w:cs="Times New Roman"/>
          <w:b/>
          <w:bCs/>
          <w:i/>
          <w:iCs/>
          <w:sz w:val="22"/>
          <w:szCs w:val="22"/>
          <w:shd w:val="clear" w:color="auto" w:fill="FFFFFF"/>
          <w:lang w:val="en-US"/>
        </w:rPr>
        <w:t>E</w:t>
      </w:r>
      <w:r w:rsidRPr="0096417F">
        <w:rPr>
          <w:rFonts w:ascii="Times New Roman" w:hAnsi="Times New Roman" w:cs="Times New Roman"/>
          <w:b/>
          <w:bCs/>
          <w:i/>
          <w:iCs/>
          <w:sz w:val="22"/>
          <w:szCs w:val="22"/>
          <w:shd w:val="clear" w:color="auto" w:fill="FFFFFF"/>
        </w:rPr>
        <w:t>-</w:t>
      </w:r>
      <w:r w:rsidRPr="009A371E">
        <w:rPr>
          <w:rFonts w:ascii="Times New Roman" w:hAnsi="Times New Roman" w:cs="Times New Roman"/>
          <w:b/>
          <w:bCs/>
          <w:i/>
          <w:iCs/>
          <w:sz w:val="22"/>
          <w:szCs w:val="22"/>
          <w:shd w:val="clear" w:color="auto" w:fill="FFFFFF"/>
          <w:lang w:val="en-US"/>
        </w:rPr>
        <w:t>mail</w:t>
      </w:r>
      <w:r w:rsidRPr="0096417F">
        <w:rPr>
          <w:rFonts w:ascii="Times New Roman" w:hAnsi="Times New Roman" w:cs="Times New Roman"/>
          <w:b/>
          <w:bCs/>
          <w:i/>
          <w:iCs/>
          <w:sz w:val="22"/>
          <w:szCs w:val="22"/>
          <w:shd w:val="clear" w:color="auto" w:fill="FFFFFF"/>
        </w:rPr>
        <w:t xml:space="preserve">: </w:t>
      </w:r>
      <w:r>
        <w:rPr>
          <w:rFonts w:ascii="Times New Roman" w:hAnsi="Times New Roman" w:cs="Times New Roman"/>
          <w:b/>
          <w:bCs/>
          <w:i/>
          <w:iCs/>
          <w:sz w:val="22"/>
          <w:szCs w:val="22"/>
          <w:shd w:val="clear" w:color="auto" w:fill="FFFFFF"/>
          <w:lang w:val="en-US"/>
        </w:rPr>
        <w:t>dorovolskij</w:t>
      </w:r>
      <w:r w:rsidRPr="0096417F">
        <w:rPr>
          <w:rFonts w:ascii="Times New Roman" w:hAnsi="Times New Roman" w:cs="Times New Roman"/>
          <w:b/>
          <w:bCs/>
          <w:i/>
          <w:iCs/>
          <w:sz w:val="22"/>
          <w:szCs w:val="22"/>
          <w:shd w:val="clear" w:color="auto" w:fill="FFFFFF"/>
        </w:rPr>
        <w:t>@</w:t>
      </w:r>
      <w:r w:rsidRPr="009A371E">
        <w:rPr>
          <w:rFonts w:ascii="Times New Roman" w:hAnsi="Times New Roman" w:cs="Times New Roman"/>
          <w:b/>
          <w:bCs/>
          <w:i/>
          <w:iCs/>
          <w:sz w:val="22"/>
          <w:szCs w:val="22"/>
          <w:shd w:val="clear" w:color="auto" w:fill="FFFFFF"/>
          <w:lang w:val="en-US"/>
        </w:rPr>
        <w:t>gmail</w:t>
      </w:r>
      <w:r w:rsidRPr="0096417F">
        <w:rPr>
          <w:rFonts w:ascii="Times New Roman" w:hAnsi="Times New Roman" w:cs="Times New Roman"/>
          <w:b/>
          <w:bCs/>
          <w:i/>
          <w:iCs/>
          <w:sz w:val="22"/>
          <w:szCs w:val="22"/>
          <w:shd w:val="clear" w:color="auto" w:fill="FFFFFF"/>
        </w:rPr>
        <w:t>.</w:t>
      </w:r>
      <w:r w:rsidRPr="009A371E">
        <w:rPr>
          <w:rFonts w:ascii="Times New Roman" w:hAnsi="Times New Roman" w:cs="Times New Roman"/>
          <w:b/>
          <w:bCs/>
          <w:i/>
          <w:iCs/>
          <w:sz w:val="22"/>
          <w:szCs w:val="22"/>
          <w:shd w:val="clear" w:color="auto" w:fill="FFFFFF"/>
          <w:lang w:val="en-US"/>
        </w:rPr>
        <w:t>com</w:t>
      </w:r>
    </w:p>
    <w:p w:rsidR="009A371E" w:rsidRPr="001F24F5" w:rsidRDefault="009A371E" w:rsidP="00472071">
      <w:pPr>
        <w:spacing w:after="0" w:line="240" w:lineRule="auto"/>
        <w:rPr>
          <w:rFonts w:ascii="Times New Roman" w:hAnsi="Times New Roman"/>
          <w:sz w:val="22"/>
          <w:szCs w:val="22"/>
          <w:lang w:val="de-DE"/>
        </w:rPr>
      </w:pPr>
    </w:p>
    <w:p w:rsidR="001F24F5" w:rsidRPr="009A371E" w:rsidRDefault="001F24F5" w:rsidP="001F24F5">
      <w:pPr>
        <w:spacing w:after="0" w:line="264" w:lineRule="atLeast"/>
        <w:ind w:firstLine="454"/>
        <w:rPr>
          <w:rFonts w:ascii="Times New Roman" w:hAnsi="Times New Roman" w:cs="Times New Roman"/>
        </w:rPr>
      </w:pPr>
      <w:r w:rsidRPr="009A371E">
        <w:rPr>
          <w:rFonts w:ascii="Times New Roman" w:hAnsi="Times New Roman"/>
          <w:b/>
          <w:sz w:val="22"/>
          <w:szCs w:val="22"/>
        </w:rPr>
        <w:t xml:space="preserve">Зализняк </w:t>
      </w:r>
      <w:r>
        <w:rPr>
          <w:rFonts w:ascii="Times New Roman" w:hAnsi="Times New Roman"/>
          <w:b/>
          <w:sz w:val="22"/>
          <w:szCs w:val="22"/>
        </w:rPr>
        <w:t>Анна Андреевна</w:t>
      </w:r>
    </w:p>
    <w:p w:rsidR="001F24F5" w:rsidRPr="00F12173" w:rsidRDefault="001F24F5" w:rsidP="001F24F5">
      <w:pPr>
        <w:spacing w:after="0" w:line="264" w:lineRule="atLeast"/>
        <w:ind w:firstLine="454"/>
        <w:rPr>
          <w:rFonts w:ascii="Times New Roman" w:hAnsi="Times New Roman" w:cs="Times New Roman"/>
        </w:rPr>
      </w:pPr>
      <w:r>
        <w:rPr>
          <w:rFonts w:ascii="Times New Roman" w:hAnsi="Times New Roman" w:cs="Times New Roman"/>
          <w:sz w:val="22"/>
          <w:szCs w:val="22"/>
          <w:shd w:val="clear" w:color="auto" w:fill="FFFFFF"/>
        </w:rPr>
        <w:t>Институт языкознания</w:t>
      </w:r>
      <w:r w:rsidRPr="009A371E">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РАН (Россия), </w:t>
      </w:r>
      <w:r w:rsidRPr="00F12173">
        <w:rPr>
          <w:rFonts w:ascii="Times New Roman" w:hAnsi="Times New Roman" w:cs="Times New Roman"/>
          <w:sz w:val="22"/>
          <w:szCs w:val="22"/>
          <w:shd w:val="clear" w:color="auto" w:fill="FFFFFF"/>
        </w:rPr>
        <w:t>И</w:t>
      </w:r>
      <w:r>
        <w:rPr>
          <w:rFonts w:ascii="Times New Roman" w:hAnsi="Times New Roman" w:cs="Times New Roman"/>
          <w:sz w:val="22"/>
          <w:szCs w:val="22"/>
          <w:shd w:val="clear" w:color="auto" w:fill="FFFFFF"/>
        </w:rPr>
        <w:t>нститут проблем ин</w:t>
      </w:r>
      <w:r w:rsidRPr="00F12173">
        <w:rPr>
          <w:rFonts w:ascii="Times New Roman" w:hAnsi="Times New Roman" w:cs="Times New Roman"/>
          <w:sz w:val="22"/>
          <w:szCs w:val="22"/>
          <w:shd w:val="clear" w:color="auto" w:fill="FFFFFF"/>
        </w:rPr>
        <w:t>форматики РАН (Россия)</w:t>
      </w:r>
    </w:p>
    <w:p w:rsidR="001F24F5" w:rsidRPr="00F12173" w:rsidRDefault="001F24F5" w:rsidP="001F24F5">
      <w:pPr>
        <w:spacing w:after="0" w:line="264" w:lineRule="atLeast"/>
        <w:ind w:firstLine="454"/>
        <w:rPr>
          <w:rFonts w:ascii="Times New Roman" w:hAnsi="Times New Roman" w:cs="Times New Roman"/>
          <w:lang w:val="en-US"/>
        </w:rPr>
      </w:pPr>
      <w:r w:rsidRPr="00F12173">
        <w:rPr>
          <w:rFonts w:ascii="Times New Roman" w:hAnsi="Times New Roman" w:cs="Times New Roman"/>
          <w:b/>
          <w:sz w:val="22"/>
          <w:szCs w:val="22"/>
          <w:shd w:val="clear" w:color="auto" w:fill="FFFFFF"/>
          <w:lang w:val="en-US"/>
        </w:rPr>
        <w:t>Zalizniak</w:t>
      </w:r>
      <w:r w:rsidRPr="00F12173">
        <w:rPr>
          <w:rFonts w:ascii="Times New Roman" w:hAnsi="Times New Roman" w:cs="Times New Roman"/>
          <w:b/>
          <w:bCs/>
          <w:sz w:val="22"/>
          <w:szCs w:val="22"/>
          <w:shd w:val="clear" w:color="auto" w:fill="FFFFFF"/>
          <w:lang w:val="en-US"/>
        </w:rPr>
        <w:t xml:space="preserve"> Anna</w:t>
      </w:r>
    </w:p>
    <w:p w:rsidR="001F24F5" w:rsidRPr="00F12173" w:rsidRDefault="001F24F5" w:rsidP="001F24F5">
      <w:pPr>
        <w:spacing w:after="0" w:line="264" w:lineRule="atLeast"/>
        <w:ind w:firstLine="454"/>
        <w:rPr>
          <w:rFonts w:ascii="Times New Roman" w:hAnsi="Times New Roman" w:cs="Times New Roman"/>
          <w:lang w:val="en-US"/>
        </w:rPr>
      </w:pPr>
      <w:r w:rsidRPr="00F12173">
        <w:rPr>
          <w:rFonts w:ascii="Times New Roman" w:hAnsi="Times New Roman" w:cs="Times New Roman"/>
          <w:sz w:val="22"/>
          <w:szCs w:val="22"/>
          <w:shd w:val="clear" w:color="auto" w:fill="FFFFFF"/>
          <w:lang w:val="en-US"/>
        </w:rPr>
        <w:t>Institute of Linguistics, RAS (Russia), Institute of Informatics Problems, RAS (Russia)</w:t>
      </w:r>
    </w:p>
    <w:p w:rsidR="001F24F5" w:rsidRPr="009A371E" w:rsidRDefault="001F24F5" w:rsidP="001F24F5">
      <w:pPr>
        <w:spacing w:after="0" w:line="264" w:lineRule="atLeast"/>
        <w:ind w:firstLine="454"/>
        <w:rPr>
          <w:rFonts w:ascii="Times New Roman" w:hAnsi="Times New Roman" w:cs="Times New Roman"/>
          <w:b/>
          <w:i/>
          <w:lang w:val="de-DE"/>
        </w:rPr>
      </w:pPr>
      <w:r w:rsidRPr="00F12173">
        <w:rPr>
          <w:rFonts w:ascii="Times New Roman" w:hAnsi="Times New Roman" w:cs="Times New Roman"/>
          <w:b/>
          <w:bCs/>
          <w:i/>
          <w:iCs/>
          <w:sz w:val="22"/>
          <w:szCs w:val="22"/>
          <w:shd w:val="clear" w:color="auto" w:fill="FFFFFF"/>
          <w:lang w:val="de-DE"/>
        </w:rPr>
        <w:t>E-mail:</w:t>
      </w:r>
      <w:r w:rsidRPr="00F12173">
        <w:rPr>
          <w:rFonts w:ascii="Times New Roman" w:hAnsi="Times New Roman" w:cs="Times New Roman"/>
          <w:sz w:val="22"/>
          <w:szCs w:val="22"/>
          <w:shd w:val="clear" w:color="auto" w:fill="FFFFFF"/>
          <w:lang w:val="de-DE"/>
        </w:rPr>
        <w:t xml:space="preserve"> </w:t>
      </w:r>
      <w:r w:rsidRPr="00F12173">
        <w:rPr>
          <w:rFonts w:ascii="Times New Roman" w:hAnsi="Times New Roman" w:cs="Times New Roman"/>
          <w:b/>
          <w:i/>
          <w:sz w:val="22"/>
          <w:szCs w:val="22"/>
          <w:shd w:val="clear" w:color="auto" w:fill="FFFFFF"/>
          <w:lang w:val="de-DE"/>
        </w:rPr>
        <w:t>annna.zalizniak@gmail.com</w:t>
      </w:r>
    </w:p>
    <w:p w:rsidR="001F24F5" w:rsidRPr="009A371E" w:rsidRDefault="001F24F5" w:rsidP="001F24F5">
      <w:pPr>
        <w:spacing w:after="0" w:line="240" w:lineRule="auto"/>
        <w:rPr>
          <w:rFonts w:ascii="Times New Roman" w:hAnsi="Times New Roman"/>
          <w:sz w:val="22"/>
          <w:szCs w:val="22"/>
          <w:lang w:val="de-DE"/>
        </w:rPr>
      </w:pPr>
    </w:p>
    <w:p w:rsidR="009A371E" w:rsidRPr="009A371E" w:rsidRDefault="009A371E" w:rsidP="00472071">
      <w:pPr>
        <w:spacing w:after="0" w:line="240" w:lineRule="auto"/>
        <w:rPr>
          <w:rFonts w:ascii="Times New Roman" w:hAnsi="Times New Roman"/>
          <w:sz w:val="22"/>
          <w:szCs w:val="22"/>
          <w:lang w:val="de-DE"/>
        </w:rPr>
      </w:pPr>
    </w:p>
    <w:sectPr w:rsidR="009A371E" w:rsidRPr="009A371E" w:rsidSect="005079AE">
      <w:footerReference w:type="default" r:id="rId8"/>
      <w:pgSz w:w="11906" w:h="16838"/>
      <w:pgMar w:top="3969" w:right="2835" w:bottom="3969"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E4" w:rsidRDefault="00EF68E4" w:rsidP="00B41617">
      <w:pPr>
        <w:spacing w:after="0" w:line="240" w:lineRule="auto"/>
      </w:pPr>
      <w:r>
        <w:separator/>
      </w:r>
    </w:p>
  </w:endnote>
  <w:endnote w:type="continuationSeparator" w:id="0">
    <w:p w:rsidR="00EF68E4" w:rsidRDefault="00EF68E4" w:rsidP="00B4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Batang;바탕">
    <w:altName w:val="MS Mincho"/>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56527"/>
      <w:docPartObj>
        <w:docPartGallery w:val="Page Numbers (Bottom of Page)"/>
        <w:docPartUnique/>
      </w:docPartObj>
    </w:sdtPr>
    <w:sdtEndPr/>
    <w:sdtContent>
      <w:p w:rsidR="0004564D" w:rsidRDefault="0004564D">
        <w:pPr>
          <w:pStyle w:val="ab"/>
        </w:pPr>
        <w:r>
          <w:fldChar w:fldCharType="begin"/>
        </w:r>
        <w:r>
          <w:instrText>PAGE   \* MERGEFORMAT</w:instrText>
        </w:r>
        <w:r>
          <w:fldChar w:fldCharType="separate"/>
        </w:r>
        <w:r w:rsidR="001F24F5">
          <w:rPr>
            <w:noProof/>
          </w:rPr>
          <w:t>2</w:t>
        </w:r>
        <w:r>
          <w:fldChar w:fldCharType="end"/>
        </w:r>
      </w:p>
    </w:sdtContent>
  </w:sdt>
  <w:p w:rsidR="0004564D" w:rsidRDefault="0004564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E4" w:rsidRDefault="00EF68E4" w:rsidP="00B41617">
      <w:pPr>
        <w:spacing w:after="0" w:line="240" w:lineRule="auto"/>
      </w:pPr>
      <w:r>
        <w:separator/>
      </w:r>
    </w:p>
  </w:footnote>
  <w:footnote w:type="continuationSeparator" w:id="0">
    <w:p w:rsidR="00EF68E4" w:rsidRDefault="00EF68E4" w:rsidP="00B41617">
      <w:pPr>
        <w:spacing w:after="0" w:line="240" w:lineRule="auto"/>
      </w:pPr>
      <w:r>
        <w:continuationSeparator/>
      </w:r>
    </w:p>
  </w:footnote>
  <w:footnote w:id="1">
    <w:p w:rsidR="00F06C43" w:rsidRPr="00E32CBB" w:rsidRDefault="00F06C43" w:rsidP="00472071">
      <w:pPr>
        <w:pStyle w:val="a3"/>
        <w:spacing w:line="240" w:lineRule="atLeast"/>
        <w:ind w:firstLine="454"/>
        <w:rPr>
          <w:rFonts w:ascii="Times New Roman" w:hAnsi="Times New Roman"/>
        </w:rPr>
      </w:pPr>
      <w:r w:rsidRPr="008B0243">
        <w:rPr>
          <w:rStyle w:val="a5"/>
          <w:rFonts w:ascii="Times New Roman" w:hAnsi="Times New Roman"/>
          <w:sz w:val="16"/>
          <w:szCs w:val="16"/>
        </w:rPr>
        <w:footnoteRef/>
      </w:r>
      <w:r w:rsidR="0083024B">
        <w:rPr>
          <w:rFonts w:ascii="Times New Roman" w:hAnsi="Times New Roman"/>
        </w:rPr>
        <w:tab/>
      </w:r>
      <w:r w:rsidRPr="00E32CBB">
        <w:rPr>
          <w:rFonts w:ascii="Times New Roman" w:hAnsi="Times New Roman"/>
        </w:rPr>
        <w:t>Статья написана при частичной поддержке РФФИ, грант № 20-012-00166.</w:t>
      </w:r>
    </w:p>
  </w:footnote>
  <w:footnote w:id="2">
    <w:p w:rsidR="007D3FB6" w:rsidRPr="00220C16" w:rsidRDefault="007D3FB6" w:rsidP="00472071">
      <w:pPr>
        <w:pStyle w:val="a3"/>
        <w:ind w:firstLine="454"/>
        <w:rPr>
          <w:lang w:val="be-BY"/>
        </w:rPr>
      </w:pPr>
      <w:r w:rsidRPr="00846E79">
        <w:rPr>
          <w:rStyle w:val="a5"/>
          <w:rFonts w:ascii="Times New Roman" w:hAnsi="Times New Roman"/>
          <w:sz w:val="16"/>
          <w:szCs w:val="16"/>
        </w:rPr>
        <w:footnoteRef/>
      </w:r>
      <w:r w:rsidR="0083024B">
        <w:rPr>
          <w:lang w:val="de-AT"/>
        </w:rPr>
        <w:tab/>
      </w:r>
      <w:r w:rsidRPr="00CE426A">
        <w:rPr>
          <w:rFonts w:ascii="Times New Roman" w:hAnsi="Times New Roman"/>
        </w:rPr>
        <w:t>Ср</w:t>
      </w:r>
      <w:r w:rsidRPr="00960939">
        <w:rPr>
          <w:rFonts w:ascii="Times New Roman" w:hAnsi="Times New Roman"/>
          <w:lang w:val="de-AT"/>
        </w:rPr>
        <w:t>.</w:t>
      </w:r>
      <w:r w:rsidRPr="00960939">
        <w:rPr>
          <w:lang w:val="de-AT"/>
        </w:rPr>
        <w:t xml:space="preserve"> [</w:t>
      </w:r>
      <w:r w:rsidRPr="00960939">
        <w:rPr>
          <w:rFonts w:ascii="Times New Roman" w:hAnsi="Times New Roman"/>
          <w:color w:val="222222"/>
          <w:shd w:val="clear" w:color="auto" w:fill="FFFFFF"/>
          <w:lang w:val="de-AT"/>
        </w:rPr>
        <w:t>Öhlschläger 1989: 172</w:t>
      </w:r>
      <w:r w:rsidR="000E0CA2" w:rsidRPr="000E0CA2">
        <w:rPr>
          <w:rFonts w:ascii="Times New Roman" w:hAnsi="Times New Roman"/>
          <w:color w:val="222222"/>
          <w:shd w:val="clear" w:color="auto" w:fill="FFFFFF"/>
          <w:lang w:val="de-DE"/>
        </w:rPr>
        <w:t>;</w:t>
      </w:r>
      <w:r w:rsidRPr="00960939">
        <w:rPr>
          <w:rFonts w:ascii="Times New Roman" w:hAnsi="Times New Roman"/>
          <w:color w:val="222222"/>
          <w:shd w:val="clear" w:color="auto" w:fill="FFFFFF"/>
          <w:lang w:val="de-AT"/>
        </w:rPr>
        <w:t xml:space="preserve"> Duden-Grammatik 2005: 565</w:t>
      </w:r>
      <w:r w:rsidR="000E0CA2" w:rsidRPr="000E0CA2">
        <w:rPr>
          <w:rFonts w:ascii="Times New Roman" w:hAnsi="Times New Roman"/>
          <w:color w:val="222222"/>
          <w:shd w:val="clear" w:color="auto" w:fill="FFFFFF"/>
          <w:lang w:val="de-DE"/>
        </w:rPr>
        <w:t>;</w:t>
      </w:r>
      <w:r>
        <w:rPr>
          <w:rFonts w:ascii="Times New Roman" w:hAnsi="Times New Roman"/>
          <w:color w:val="222222"/>
          <w:shd w:val="clear" w:color="auto" w:fill="FFFFFF"/>
          <w:lang w:val="de-AT"/>
        </w:rPr>
        <w:t xml:space="preserve"> Hentschel</w:t>
      </w:r>
      <w:r w:rsidRPr="00DF33F6">
        <w:rPr>
          <w:rFonts w:ascii="Times New Roman" w:hAnsi="Times New Roman"/>
          <w:color w:val="222222"/>
          <w:shd w:val="clear" w:color="auto" w:fill="FFFFFF"/>
          <w:lang w:val="de-DE"/>
        </w:rPr>
        <w:t>,</w:t>
      </w:r>
      <w:r>
        <w:rPr>
          <w:rFonts w:ascii="Times New Roman" w:hAnsi="Times New Roman"/>
          <w:color w:val="222222"/>
          <w:shd w:val="clear" w:color="auto" w:fill="FFFFFF"/>
          <w:lang w:val="de-AT"/>
        </w:rPr>
        <w:t xml:space="preserve"> Weydt </w:t>
      </w:r>
      <w:r w:rsidRPr="00B945F9">
        <w:rPr>
          <w:rFonts w:ascii="Times New Roman" w:hAnsi="Times New Roman"/>
          <w:shd w:val="clear" w:color="auto" w:fill="FFFFFF"/>
          <w:lang w:val="de-AT"/>
        </w:rPr>
        <w:t>2003: 80</w:t>
      </w:r>
      <w:r w:rsidRPr="00B945F9">
        <w:rPr>
          <w:rFonts w:ascii="Times New Roman" w:hAnsi="Times New Roman"/>
          <w:shd w:val="clear" w:color="auto" w:fill="FFFFFF"/>
          <w:lang w:val="de-DE"/>
        </w:rPr>
        <w:t>]</w:t>
      </w:r>
      <w:r w:rsidRPr="00B945F9">
        <w:rPr>
          <w:rFonts w:ascii="Times New Roman" w:hAnsi="Times New Roman"/>
          <w:shd w:val="clear" w:color="auto" w:fill="FFFFFF"/>
          <w:lang w:val="de-AT"/>
        </w:rPr>
        <w:t>.</w:t>
      </w:r>
      <w:r w:rsidRPr="00B945F9">
        <w:rPr>
          <w:rFonts w:ascii="Times New Roman" w:hAnsi="Times New Roman"/>
          <w:lang w:val="be-BY"/>
        </w:rPr>
        <w:t xml:space="preserve"> Ср. также понятие </w:t>
      </w:r>
      <w:r w:rsidRPr="007E4DF2">
        <w:rPr>
          <w:rFonts w:ascii="Times New Roman" w:hAnsi="Times New Roman"/>
          <w:lang w:val="be-BY"/>
        </w:rPr>
        <w:t>«</w:t>
      </w:r>
      <w:r w:rsidRPr="00B945F9">
        <w:rPr>
          <w:rFonts w:ascii="Times New Roman" w:hAnsi="Times New Roman"/>
          <w:lang w:val="en-US"/>
        </w:rPr>
        <w:t>weak</w:t>
      </w:r>
      <w:r w:rsidRPr="00B945F9">
        <w:rPr>
          <w:rFonts w:ascii="Times New Roman" w:hAnsi="Times New Roman"/>
          <w:lang w:val="be-BY"/>
        </w:rPr>
        <w:t xml:space="preserve"> </w:t>
      </w:r>
      <w:r w:rsidRPr="00B945F9">
        <w:rPr>
          <w:rFonts w:ascii="Times New Roman" w:hAnsi="Times New Roman"/>
          <w:lang w:val="en-US"/>
        </w:rPr>
        <w:t>obligation</w:t>
      </w:r>
      <w:r w:rsidRPr="007E4DF2">
        <w:rPr>
          <w:rFonts w:ascii="Times New Roman" w:hAnsi="Times New Roman"/>
          <w:lang w:val="be-BY"/>
        </w:rPr>
        <w:t>»</w:t>
      </w:r>
      <w:r w:rsidRPr="00B945F9">
        <w:rPr>
          <w:rFonts w:ascii="Times New Roman" w:hAnsi="Times New Roman"/>
          <w:lang w:val="be-BY"/>
        </w:rPr>
        <w:t xml:space="preserve">, применяемое к англ. </w:t>
      </w:r>
      <w:r w:rsidRPr="00B945F9">
        <w:rPr>
          <w:rFonts w:ascii="Times New Roman" w:hAnsi="Times New Roman"/>
          <w:i/>
          <w:lang w:val="en-US"/>
        </w:rPr>
        <w:t>should</w:t>
      </w:r>
      <w:r w:rsidRPr="00B945F9">
        <w:rPr>
          <w:rFonts w:ascii="Times New Roman" w:hAnsi="Times New Roman"/>
          <w:lang w:val="be-BY"/>
        </w:rPr>
        <w:t xml:space="preserve"> в [</w:t>
      </w:r>
      <w:r w:rsidRPr="00B945F9">
        <w:rPr>
          <w:rFonts w:ascii="Times New Roman" w:hAnsi="Times New Roman"/>
          <w:lang w:val="en-US"/>
        </w:rPr>
        <w:t>Leech</w:t>
      </w:r>
      <w:r w:rsidRPr="00B945F9">
        <w:rPr>
          <w:rFonts w:ascii="Times New Roman" w:hAnsi="Times New Roman"/>
          <w:lang w:val="be-BY"/>
        </w:rPr>
        <w:t xml:space="preserve"> 1971: 95</w:t>
      </w:r>
      <w:r w:rsidR="000E0CA2">
        <w:rPr>
          <w:rFonts w:ascii="Times New Roman" w:hAnsi="Times New Roman"/>
          <w:lang w:val="be-BY"/>
        </w:rPr>
        <w:t>;</w:t>
      </w:r>
      <w:r w:rsidRPr="00B945F9">
        <w:rPr>
          <w:rFonts w:ascii="Times New Roman" w:hAnsi="Times New Roman"/>
          <w:lang w:val="be-BY"/>
        </w:rPr>
        <w:t xml:space="preserve"> </w:t>
      </w:r>
      <w:r w:rsidRPr="00B945F9">
        <w:rPr>
          <w:rFonts w:ascii="Times New Roman" w:hAnsi="Times New Roman"/>
          <w:lang w:val="en-US"/>
        </w:rPr>
        <w:t>Wierzbicka</w:t>
      </w:r>
      <w:r w:rsidRPr="00B945F9">
        <w:rPr>
          <w:rFonts w:ascii="Times New Roman" w:hAnsi="Times New Roman"/>
          <w:lang w:val="be-BY"/>
        </w:rPr>
        <w:t xml:space="preserve"> 1987: 35</w:t>
      </w:r>
      <w:r w:rsidR="000E0CA2">
        <w:rPr>
          <w:rFonts w:ascii="Times New Roman" w:hAnsi="Times New Roman"/>
          <w:lang w:val="be-BY"/>
        </w:rPr>
        <w:t>;</w:t>
      </w:r>
      <w:r w:rsidRPr="00B945F9">
        <w:rPr>
          <w:rFonts w:ascii="Times New Roman" w:hAnsi="Times New Roman"/>
          <w:lang w:val="be-BY"/>
        </w:rPr>
        <w:t xml:space="preserve"> </w:t>
      </w:r>
      <w:r w:rsidRPr="00B945F9">
        <w:rPr>
          <w:rFonts w:ascii="Times New Roman" w:hAnsi="Times New Roman"/>
          <w:lang w:val="en-US"/>
        </w:rPr>
        <w:t>Bybee</w:t>
      </w:r>
      <w:r w:rsidRPr="00960939">
        <w:rPr>
          <w:rFonts w:ascii="Times New Roman" w:hAnsi="Times New Roman"/>
          <w:lang w:val="be-BY"/>
        </w:rPr>
        <w:t xml:space="preserve"> </w:t>
      </w:r>
      <w:r w:rsidRPr="00960939">
        <w:rPr>
          <w:rFonts w:ascii="Times New Roman" w:hAnsi="Times New Roman"/>
          <w:lang w:val="en-US"/>
        </w:rPr>
        <w:t>et</w:t>
      </w:r>
      <w:r w:rsidRPr="00960939">
        <w:rPr>
          <w:rFonts w:ascii="Times New Roman" w:hAnsi="Times New Roman"/>
          <w:lang w:val="be-BY"/>
        </w:rPr>
        <w:t xml:space="preserve"> </w:t>
      </w:r>
      <w:r w:rsidRPr="00960939">
        <w:rPr>
          <w:rFonts w:ascii="Times New Roman" w:hAnsi="Times New Roman"/>
          <w:lang w:val="en-US"/>
        </w:rPr>
        <w:t>al</w:t>
      </w:r>
      <w:r w:rsidRPr="00960939">
        <w:rPr>
          <w:rFonts w:ascii="Times New Roman" w:hAnsi="Times New Roman"/>
          <w:lang w:val="be-BY"/>
        </w:rPr>
        <w:t xml:space="preserve">. 1994: 186]. </w:t>
      </w:r>
    </w:p>
  </w:footnote>
  <w:footnote w:id="3">
    <w:p w:rsidR="00752F74" w:rsidRDefault="00752F74" w:rsidP="00472071">
      <w:pPr>
        <w:pStyle w:val="a3"/>
        <w:ind w:firstLine="454"/>
      </w:pPr>
      <w:r w:rsidRPr="00846E79">
        <w:rPr>
          <w:rStyle w:val="a5"/>
          <w:rFonts w:ascii="Times New Roman" w:hAnsi="Times New Roman"/>
          <w:sz w:val="16"/>
          <w:szCs w:val="16"/>
        </w:rPr>
        <w:footnoteRef/>
      </w:r>
      <w:r>
        <w:tab/>
      </w:r>
      <w:r w:rsidRPr="00D049FB">
        <w:rPr>
          <w:rFonts w:ascii="Times New Roman" w:hAnsi="Times New Roman"/>
        </w:rPr>
        <w:t xml:space="preserve">Здесь и далее в примерах из параллельного корпуса глагол </w:t>
      </w:r>
      <w:r w:rsidRPr="00D049FB">
        <w:rPr>
          <w:rFonts w:ascii="Times New Roman" w:hAnsi="Times New Roman"/>
          <w:i/>
          <w:lang w:val="en-US"/>
        </w:rPr>
        <w:t>sollen</w:t>
      </w:r>
      <w:r w:rsidRPr="00D049FB">
        <w:rPr>
          <w:rFonts w:ascii="Times New Roman" w:hAnsi="Times New Roman"/>
        </w:rPr>
        <w:t xml:space="preserve"> и его переводной эквивалент мы выделяем п/ж курсивом, подчиненный </w:t>
      </w:r>
      <w:r w:rsidRPr="001D7F5A">
        <w:rPr>
          <w:rFonts w:ascii="Times New Roman" w:hAnsi="Times New Roman"/>
        </w:rPr>
        <w:t xml:space="preserve">глаголу </w:t>
      </w:r>
      <w:r w:rsidRPr="001D7F5A">
        <w:rPr>
          <w:rFonts w:ascii="Times New Roman" w:hAnsi="Times New Roman"/>
          <w:i/>
          <w:lang w:val="en-US"/>
        </w:rPr>
        <w:t>sollen</w:t>
      </w:r>
      <w:r w:rsidRPr="001D7F5A">
        <w:rPr>
          <w:rFonts w:ascii="Times New Roman" w:hAnsi="Times New Roman"/>
        </w:rPr>
        <w:t xml:space="preserve"> инфинитив выделен светлым курсивом. Примеры со ссылкой в </w:t>
      </w:r>
      <w:r w:rsidRPr="00F40D4F">
        <w:rPr>
          <w:rFonts w:ascii="Times New Roman" w:hAnsi="Times New Roman"/>
        </w:rPr>
        <w:t>квадратных скобках взяты из НКРЯ (</w:t>
      </w:r>
      <w:r w:rsidRPr="00F40D4F">
        <w:rPr>
          <w:rFonts w:ascii="Times New Roman" w:hAnsi="Times New Roman"/>
          <w:lang w:val="en-US"/>
        </w:rPr>
        <w:t>www</w:t>
      </w:r>
      <w:r w:rsidRPr="00F40D4F">
        <w:rPr>
          <w:rFonts w:ascii="Times New Roman" w:hAnsi="Times New Roman"/>
        </w:rPr>
        <w:t>.</w:t>
      </w:r>
      <w:r w:rsidRPr="00F40D4F">
        <w:rPr>
          <w:rFonts w:ascii="Times New Roman" w:hAnsi="Times New Roman"/>
          <w:lang w:val="en-US"/>
        </w:rPr>
        <w:t>ruscorpora</w:t>
      </w:r>
      <w:r w:rsidRPr="00F40D4F">
        <w:rPr>
          <w:rFonts w:ascii="Times New Roman" w:hAnsi="Times New Roman"/>
        </w:rPr>
        <w:t>.</w:t>
      </w:r>
      <w:r w:rsidRPr="00F40D4F">
        <w:rPr>
          <w:rFonts w:ascii="Times New Roman" w:hAnsi="Times New Roman"/>
          <w:lang w:val="en-US"/>
        </w:rPr>
        <w:t>ru</w:t>
      </w:r>
      <w:r w:rsidRPr="00F40D4F">
        <w:rPr>
          <w:rFonts w:ascii="Times New Roman" w:hAnsi="Times New Roman"/>
        </w:rPr>
        <w:t>).</w:t>
      </w:r>
    </w:p>
  </w:footnote>
  <w:footnote w:id="4">
    <w:p w:rsidR="00752F74" w:rsidRPr="00433942" w:rsidRDefault="00752F74" w:rsidP="00472071">
      <w:pPr>
        <w:pStyle w:val="a3"/>
        <w:ind w:firstLine="454"/>
        <w:rPr>
          <w:rFonts w:ascii="Times New Roman" w:hAnsi="Times New Roman"/>
        </w:rPr>
      </w:pPr>
      <w:r w:rsidRPr="00846E79">
        <w:rPr>
          <w:rStyle w:val="a5"/>
          <w:rFonts w:ascii="Times New Roman" w:hAnsi="Times New Roman"/>
          <w:sz w:val="16"/>
          <w:szCs w:val="16"/>
        </w:rPr>
        <w:footnoteRef/>
      </w:r>
      <w:r>
        <w:rPr>
          <w:rFonts w:ascii="Times New Roman" w:hAnsi="Times New Roman"/>
        </w:rPr>
        <w:tab/>
      </w:r>
      <w:r w:rsidRPr="00BF235C">
        <w:rPr>
          <w:rFonts w:ascii="Times New Roman" w:hAnsi="Times New Roman"/>
        </w:rPr>
        <w:t xml:space="preserve">Немецкий глагол </w:t>
      </w:r>
      <w:r w:rsidRPr="00BF235C">
        <w:rPr>
          <w:rFonts w:ascii="Times New Roman" w:hAnsi="Times New Roman"/>
          <w:i/>
          <w:lang w:val="en-US"/>
        </w:rPr>
        <w:t>m</w:t>
      </w:r>
      <w:r w:rsidRPr="00BF235C">
        <w:rPr>
          <w:rFonts w:ascii="Times New Roman" w:hAnsi="Times New Roman"/>
          <w:i/>
        </w:rPr>
        <w:t>ü</w:t>
      </w:r>
      <w:r w:rsidRPr="00BF235C">
        <w:rPr>
          <w:rFonts w:ascii="Times New Roman" w:hAnsi="Times New Roman"/>
          <w:i/>
          <w:lang w:val="en-US"/>
        </w:rPr>
        <w:t>ssen</w:t>
      </w:r>
      <w:r w:rsidRPr="00BF235C">
        <w:rPr>
          <w:rFonts w:ascii="Times New Roman" w:hAnsi="Times New Roman"/>
        </w:rPr>
        <w:t xml:space="preserve"> употребления с «подъемом отрицания» в стандартном языке не допускает</w:t>
      </w:r>
      <w:r w:rsidR="00846E79" w:rsidRPr="00BF235C">
        <w:rPr>
          <w:rFonts w:ascii="Times New Roman" w:hAnsi="Times New Roman"/>
        </w:rPr>
        <w:t xml:space="preserve">; </w:t>
      </w:r>
      <w:r w:rsidR="00846E79" w:rsidRPr="00856777">
        <w:rPr>
          <w:rFonts w:ascii="Times New Roman" w:hAnsi="Times New Roman"/>
        </w:rPr>
        <w:t xml:space="preserve">для выражения значения ‘должен не’ используется </w:t>
      </w:r>
      <w:r w:rsidR="00846E79" w:rsidRPr="00856777">
        <w:rPr>
          <w:rFonts w:ascii="Times New Roman" w:hAnsi="Times New Roman"/>
          <w:i/>
          <w:lang w:val="de-DE"/>
        </w:rPr>
        <w:t>brauchen</w:t>
      </w:r>
      <w:r w:rsidR="00846E79" w:rsidRPr="00856777">
        <w:rPr>
          <w:rFonts w:ascii="Times New Roman" w:hAnsi="Times New Roman"/>
          <w:i/>
        </w:rPr>
        <w:t xml:space="preserve"> + </w:t>
      </w:r>
      <w:r w:rsidR="00846E79" w:rsidRPr="00856777">
        <w:rPr>
          <w:rFonts w:ascii="Times New Roman" w:hAnsi="Times New Roman"/>
          <w:i/>
          <w:lang w:val="de-DE"/>
        </w:rPr>
        <w:t>nicht</w:t>
      </w:r>
      <w:r w:rsidR="00846E79" w:rsidRPr="00856777">
        <w:rPr>
          <w:rFonts w:ascii="Times New Roman" w:hAnsi="Times New Roman"/>
          <w:i/>
        </w:rPr>
        <w:t>.</w:t>
      </w:r>
      <w:r w:rsidR="00846E79" w:rsidRPr="00856777">
        <w:rPr>
          <w:rFonts w:ascii="Times New Roman" w:hAnsi="Times New Roman"/>
        </w:rPr>
        <w:t xml:space="preserve"> Сочетание </w:t>
      </w:r>
      <w:r w:rsidR="00846E79" w:rsidRPr="00856777">
        <w:rPr>
          <w:rFonts w:ascii="Times New Roman" w:hAnsi="Times New Roman"/>
          <w:i/>
        </w:rPr>
        <w:t xml:space="preserve">müssen </w:t>
      </w:r>
      <w:r w:rsidR="00846E79" w:rsidRPr="00856777">
        <w:rPr>
          <w:rFonts w:ascii="Times New Roman" w:hAnsi="Times New Roman"/>
        </w:rPr>
        <w:t xml:space="preserve">+ </w:t>
      </w:r>
      <w:r w:rsidR="00846E79" w:rsidRPr="00856777">
        <w:rPr>
          <w:rFonts w:ascii="Times New Roman" w:hAnsi="Times New Roman"/>
          <w:i/>
        </w:rPr>
        <w:t>nicht</w:t>
      </w:r>
      <w:r w:rsidR="00846E79" w:rsidRPr="00856777">
        <w:rPr>
          <w:rFonts w:ascii="Times New Roman" w:hAnsi="Times New Roman"/>
        </w:rPr>
        <w:t xml:space="preserve"> (с фразовым ударением на </w:t>
      </w:r>
      <w:r w:rsidR="00846E79" w:rsidRPr="00856777">
        <w:rPr>
          <w:rFonts w:ascii="Times New Roman" w:hAnsi="Times New Roman"/>
          <w:i/>
        </w:rPr>
        <w:t>müssen</w:t>
      </w:r>
      <w:r w:rsidR="00846E79" w:rsidRPr="00856777">
        <w:rPr>
          <w:rFonts w:ascii="Times New Roman" w:hAnsi="Times New Roman"/>
        </w:rPr>
        <w:t xml:space="preserve">) употребляется в определенных контекстах и имеет значение ‘не должен’. Так, если начальник предоставляет работнику свободный день, он может сказать </w:t>
      </w:r>
      <w:r w:rsidR="00846E79" w:rsidRPr="00856777">
        <w:rPr>
          <w:rFonts w:ascii="Times New Roman" w:hAnsi="Times New Roman"/>
          <w:i/>
        </w:rPr>
        <w:t xml:space="preserve">Sie müssen morgen nicht </w:t>
      </w:r>
      <w:r w:rsidR="00846E79" w:rsidRPr="00856777">
        <w:rPr>
          <w:rFonts w:ascii="Times New Roman" w:hAnsi="Times New Roman"/>
        </w:rPr>
        <w:t>(</w:t>
      </w:r>
      <w:r w:rsidR="00846E79" w:rsidRPr="00856777">
        <w:rPr>
          <w:rFonts w:ascii="Times New Roman" w:hAnsi="Times New Roman"/>
          <w:i/>
        </w:rPr>
        <w:t>mehr</w:t>
      </w:r>
      <w:r w:rsidR="00846E79" w:rsidRPr="00856777">
        <w:rPr>
          <w:rFonts w:ascii="Times New Roman" w:hAnsi="Times New Roman"/>
        </w:rPr>
        <w:t>)</w:t>
      </w:r>
      <w:r w:rsidR="00846E79" w:rsidRPr="00856777">
        <w:rPr>
          <w:rFonts w:ascii="Times New Roman" w:hAnsi="Times New Roman"/>
          <w:i/>
        </w:rPr>
        <w:t xml:space="preserve"> kommen</w:t>
      </w:r>
      <w:r w:rsidR="00846E79" w:rsidRPr="00856777">
        <w:rPr>
          <w:rFonts w:ascii="Times New Roman" w:hAnsi="Times New Roman"/>
        </w:rPr>
        <w:t xml:space="preserve">, а фраза </w:t>
      </w:r>
      <w:r w:rsidR="00846E79" w:rsidRPr="00856777">
        <w:rPr>
          <w:rFonts w:ascii="Times New Roman" w:hAnsi="Times New Roman"/>
          <w:i/>
        </w:rPr>
        <w:t xml:space="preserve">Sie brauchen morgen nicht </w:t>
      </w:r>
      <w:r w:rsidR="00846E79" w:rsidRPr="00856777">
        <w:rPr>
          <w:rFonts w:ascii="Times New Roman" w:hAnsi="Times New Roman"/>
        </w:rPr>
        <w:t>(</w:t>
      </w:r>
      <w:r w:rsidR="00846E79" w:rsidRPr="00856777">
        <w:rPr>
          <w:rFonts w:ascii="Times New Roman" w:hAnsi="Times New Roman"/>
          <w:i/>
        </w:rPr>
        <w:t>mehr</w:t>
      </w:r>
      <w:r w:rsidR="00846E79" w:rsidRPr="00856777">
        <w:rPr>
          <w:rFonts w:ascii="Times New Roman" w:hAnsi="Times New Roman"/>
        </w:rPr>
        <w:t>)</w:t>
      </w:r>
      <w:r w:rsidR="00846E79" w:rsidRPr="00856777">
        <w:rPr>
          <w:rFonts w:ascii="Times New Roman" w:hAnsi="Times New Roman"/>
          <w:i/>
        </w:rPr>
        <w:t xml:space="preserve"> zu kommen</w:t>
      </w:r>
      <w:r w:rsidR="00846E79" w:rsidRPr="00856777">
        <w:rPr>
          <w:rFonts w:ascii="Times New Roman" w:hAnsi="Times New Roman"/>
        </w:rPr>
        <w:t xml:space="preserve"> скорее всего является сообщением об увольнении. Мы благодарим А.В. Шарандина за этот пример.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00E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2661A"/>
    <w:multiLevelType w:val="hybridMultilevel"/>
    <w:tmpl w:val="90A0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6125E"/>
    <w:multiLevelType w:val="hybridMultilevel"/>
    <w:tmpl w:val="9C029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31746"/>
    <w:multiLevelType w:val="hybridMultilevel"/>
    <w:tmpl w:val="2E26ADA6"/>
    <w:lvl w:ilvl="0" w:tplc="4D58B2E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75B49"/>
    <w:multiLevelType w:val="hybridMultilevel"/>
    <w:tmpl w:val="C5F855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2D2ACD"/>
    <w:multiLevelType w:val="hybridMultilevel"/>
    <w:tmpl w:val="49ACA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8469DE"/>
    <w:multiLevelType w:val="hybridMultilevel"/>
    <w:tmpl w:val="629A38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EDD5456"/>
    <w:multiLevelType w:val="hybridMultilevel"/>
    <w:tmpl w:val="2C588544"/>
    <w:lvl w:ilvl="0" w:tplc="50F2C8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15:restartNumberingAfterBreak="0">
    <w:nsid w:val="50FA5AB7"/>
    <w:multiLevelType w:val="hybridMultilevel"/>
    <w:tmpl w:val="D344820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2706B13"/>
    <w:multiLevelType w:val="hybridMultilevel"/>
    <w:tmpl w:val="EC1EE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295D29"/>
    <w:multiLevelType w:val="hybridMultilevel"/>
    <w:tmpl w:val="0888AB3C"/>
    <w:lvl w:ilvl="0" w:tplc="EA148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E7D1A0C"/>
    <w:multiLevelType w:val="hybridMultilevel"/>
    <w:tmpl w:val="56009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074837"/>
    <w:multiLevelType w:val="hybridMultilevel"/>
    <w:tmpl w:val="27CC0722"/>
    <w:lvl w:ilvl="0" w:tplc="4D58B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
  </w:num>
  <w:num w:numId="35">
    <w:abstractNumId w:val="11"/>
  </w:num>
  <w:num w:numId="36">
    <w:abstractNumId w:val="9"/>
  </w:num>
  <w:num w:numId="37">
    <w:abstractNumId w:val="4"/>
  </w:num>
  <w:num w:numId="38">
    <w:abstractNumId w:val="2"/>
  </w:num>
  <w:num w:numId="39">
    <w:abstractNumId w:val="5"/>
  </w:num>
  <w:num w:numId="40">
    <w:abstractNumId w:val="6"/>
  </w:num>
  <w:num w:numId="41">
    <w:abstractNumId w:val="12"/>
  </w:num>
  <w:num w:numId="42">
    <w:abstractNumId w:val="8"/>
  </w:num>
  <w:num w:numId="43">
    <w:abstractNumId w:val="3"/>
  </w:num>
  <w:num w:numId="44">
    <w:abstractNumId w:val="10"/>
  </w:num>
  <w:num w:numId="4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17"/>
    <w:rsid w:val="000000FC"/>
    <w:rsid w:val="00000516"/>
    <w:rsid w:val="00001280"/>
    <w:rsid w:val="00002496"/>
    <w:rsid w:val="00002B14"/>
    <w:rsid w:val="000032EE"/>
    <w:rsid w:val="0000384B"/>
    <w:rsid w:val="00004751"/>
    <w:rsid w:val="000079D6"/>
    <w:rsid w:val="00007B1B"/>
    <w:rsid w:val="00010867"/>
    <w:rsid w:val="00010A8F"/>
    <w:rsid w:val="00013708"/>
    <w:rsid w:val="00013F73"/>
    <w:rsid w:val="0001625E"/>
    <w:rsid w:val="00016A4F"/>
    <w:rsid w:val="00016C76"/>
    <w:rsid w:val="00017C97"/>
    <w:rsid w:val="00017F80"/>
    <w:rsid w:val="00020445"/>
    <w:rsid w:val="00020A0B"/>
    <w:rsid w:val="00020A6F"/>
    <w:rsid w:val="00021417"/>
    <w:rsid w:val="00022038"/>
    <w:rsid w:val="00022B2C"/>
    <w:rsid w:val="000234E2"/>
    <w:rsid w:val="00024816"/>
    <w:rsid w:val="000249D1"/>
    <w:rsid w:val="00024CA9"/>
    <w:rsid w:val="00024F57"/>
    <w:rsid w:val="0002579B"/>
    <w:rsid w:val="000259BF"/>
    <w:rsid w:val="000269DD"/>
    <w:rsid w:val="000318BC"/>
    <w:rsid w:val="000326B2"/>
    <w:rsid w:val="00033268"/>
    <w:rsid w:val="00033D2E"/>
    <w:rsid w:val="000345AA"/>
    <w:rsid w:val="000432EB"/>
    <w:rsid w:val="00044CEA"/>
    <w:rsid w:val="0004551B"/>
    <w:rsid w:val="0004564D"/>
    <w:rsid w:val="00046084"/>
    <w:rsid w:val="0004755E"/>
    <w:rsid w:val="00050029"/>
    <w:rsid w:val="000503AA"/>
    <w:rsid w:val="000510C1"/>
    <w:rsid w:val="00051F6F"/>
    <w:rsid w:val="00052B16"/>
    <w:rsid w:val="00055338"/>
    <w:rsid w:val="00056031"/>
    <w:rsid w:val="000563F2"/>
    <w:rsid w:val="000574E7"/>
    <w:rsid w:val="00060780"/>
    <w:rsid w:val="000608A7"/>
    <w:rsid w:val="00061AC9"/>
    <w:rsid w:val="00062574"/>
    <w:rsid w:val="00062EF4"/>
    <w:rsid w:val="00063451"/>
    <w:rsid w:val="00063467"/>
    <w:rsid w:val="00064B46"/>
    <w:rsid w:val="0006638B"/>
    <w:rsid w:val="00066D81"/>
    <w:rsid w:val="000675B8"/>
    <w:rsid w:val="00067A68"/>
    <w:rsid w:val="0007125B"/>
    <w:rsid w:val="00071755"/>
    <w:rsid w:val="00071ED1"/>
    <w:rsid w:val="00072340"/>
    <w:rsid w:val="000723F4"/>
    <w:rsid w:val="0007358D"/>
    <w:rsid w:val="00073E31"/>
    <w:rsid w:val="00074FFD"/>
    <w:rsid w:val="000757CD"/>
    <w:rsid w:val="00076011"/>
    <w:rsid w:val="00077275"/>
    <w:rsid w:val="000822F6"/>
    <w:rsid w:val="00082ACD"/>
    <w:rsid w:val="00084212"/>
    <w:rsid w:val="00084BE1"/>
    <w:rsid w:val="00085E86"/>
    <w:rsid w:val="00086552"/>
    <w:rsid w:val="00086796"/>
    <w:rsid w:val="00086867"/>
    <w:rsid w:val="00086B03"/>
    <w:rsid w:val="0008741D"/>
    <w:rsid w:val="00087B84"/>
    <w:rsid w:val="00090A77"/>
    <w:rsid w:val="00091706"/>
    <w:rsid w:val="00092C95"/>
    <w:rsid w:val="00093100"/>
    <w:rsid w:val="00093FC8"/>
    <w:rsid w:val="00094064"/>
    <w:rsid w:val="00094820"/>
    <w:rsid w:val="00097A5F"/>
    <w:rsid w:val="00097C98"/>
    <w:rsid w:val="00097FD9"/>
    <w:rsid w:val="000A03BD"/>
    <w:rsid w:val="000A12E3"/>
    <w:rsid w:val="000A1B33"/>
    <w:rsid w:val="000A2481"/>
    <w:rsid w:val="000A252F"/>
    <w:rsid w:val="000A3566"/>
    <w:rsid w:val="000A36F5"/>
    <w:rsid w:val="000A3C81"/>
    <w:rsid w:val="000A626C"/>
    <w:rsid w:val="000A6E02"/>
    <w:rsid w:val="000A7B37"/>
    <w:rsid w:val="000B05ED"/>
    <w:rsid w:val="000B0A8C"/>
    <w:rsid w:val="000B1B6A"/>
    <w:rsid w:val="000B3B6D"/>
    <w:rsid w:val="000B7346"/>
    <w:rsid w:val="000B7422"/>
    <w:rsid w:val="000C04E1"/>
    <w:rsid w:val="000C22D5"/>
    <w:rsid w:val="000C2C53"/>
    <w:rsid w:val="000C314C"/>
    <w:rsid w:val="000C31CA"/>
    <w:rsid w:val="000C4669"/>
    <w:rsid w:val="000C488A"/>
    <w:rsid w:val="000C600D"/>
    <w:rsid w:val="000D0CB0"/>
    <w:rsid w:val="000D0E3C"/>
    <w:rsid w:val="000D0F98"/>
    <w:rsid w:val="000D1A32"/>
    <w:rsid w:val="000D260A"/>
    <w:rsid w:val="000D36E8"/>
    <w:rsid w:val="000D3BAE"/>
    <w:rsid w:val="000D4118"/>
    <w:rsid w:val="000D4D9B"/>
    <w:rsid w:val="000D5232"/>
    <w:rsid w:val="000D5E80"/>
    <w:rsid w:val="000D5FC9"/>
    <w:rsid w:val="000D65A6"/>
    <w:rsid w:val="000D68F2"/>
    <w:rsid w:val="000D71C0"/>
    <w:rsid w:val="000D7686"/>
    <w:rsid w:val="000D77F7"/>
    <w:rsid w:val="000D7804"/>
    <w:rsid w:val="000D7B85"/>
    <w:rsid w:val="000D7DA8"/>
    <w:rsid w:val="000E0560"/>
    <w:rsid w:val="000E0608"/>
    <w:rsid w:val="000E0841"/>
    <w:rsid w:val="000E0B5C"/>
    <w:rsid w:val="000E0CA2"/>
    <w:rsid w:val="000E19E4"/>
    <w:rsid w:val="000E20DB"/>
    <w:rsid w:val="000E2414"/>
    <w:rsid w:val="000E3BFA"/>
    <w:rsid w:val="000E5BCD"/>
    <w:rsid w:val="000E737C"/>
    <w:rsid w:val="000F0281"/>
    <w:rsid w:val="000F0512"/>
    <w:rsid w:val="000F13D4"/>
    <w:rsid w:val="000F29A4"/>
    <w:rsid w:val="000F2B47"/>
    <w:rsid w:val="000F3FC2"/>
    <w:rsid w:val="000F51FC"/>
    <w:rsid w:val="000F58DD"/>
    <w:rsid w:val="000F77D1"/>
    <w:rsid w:val="000F7ECA"/>
    <w:rsid w:val="001007B7"/>
    <w:rsid w:val="00102708"/>
    <w:rsid w:val="00106C49"/>
    <w:rsid w:val="00106CF8"/>
    <w:rsid w:val="0010738A"/>
    <w:rsid w:val="00107415"/>
    <w:rsid w:val="001079EE"/>
    <w:rsid w:val="00110360"/>
    <w:rsid w:val="00111301"/>
    <w:rsid w:val="00112EFC"/>
    <w:rsid w:val="00114C20"/>
    <w:rsid w:val="001151FC"/>
    <w:rsid w:val="00115ADC"/>
    <w:rsid w:val="00116F42"/>
    <w:rsid w:val="0011711C"/>
    <w:rsid w:val="0011717A"/>
    <w:rsid w:val="001174FB"/>
    <w:rsid w:val="00117795"/>
    <w:rsid w:val="00121DD4"/>
    <w:rsid w:val="00122E4A"/>
    <w:rsid w:val="00123AEB"/>
    <w:rsid w:val="00124167"/>
    <w:rsid w:val="00126F22"/>
    <w:rsid w:val="0012786C"/>
    <w:rsid w:val="001305DA"/>
    <w:rsid w:val="001306EC"/>
    <w:rsid w:val="00130BB7"/>
    <w:rsid w:val="00134177"/>
    <w:rsid w:val="0013574C"/>
    <w:rsid w:val="00135DD4"/>
    <w:rsid w:val="00136A3C"/>
    <w:rsid w:val="00136B40"/>
    <w:rsid w:val="001373FA"/>
    <w:rsid w:val="0014076B"/>
    <w:rsid w:val="00140D98"/>
    <w:rsid w:val="0014291D"/>
    <w:rsid w:val="001440ED"/>
    <w:rsid w:val="00145EF2"/>
    <w:rsid w:val="00146362"/>
    <w:rsid w:val="001466AA"/>
    <w:rsid w:val="001469BE"/>
    <w:rsid w:val="00146E78"/>
    <w:rsid w:val="001476A8"/>
    <w:rsid w:val="00147A8B"/>
    <w:rsid w:val="00147A9E"/>
    <w:rsid w:val="00147AF5"/>
    <w:rsid w:val="0015225E"/>
    <w:rsid w:val="001534B7"/>
    <w:rsid w:val="001534F0"/>
    <w:rsid w:val="0015405B"/>
    <w:rsid w:val="001565FF"/>
    <w:rsid w:val="00156683"/>
    <w:rsid w:val="00156B81"/>
    <w:rsid w:val="00156FC2"/>
    <w:rsid w:val="0016039D"/>
    <w:rsid w:val="00160726"/>
    <w:rsid w:val="00161415"/>
    <w:rsid w:val="00161F0A"/>
    <w:rsid w:val="00163A53"/>
    <w:rsid w:val="001651EA"/>
    <w:rsid w:val="001657FB"/>
    <w:rsid w:val="001659A9"/>
    <w:rsid w:val="00165D48"/>
    <w:rsid w:val="00166B5A"/>
    <w:rsid w:val="00171D84"/>
    <w:rsid w:val="0017274F"/>
    <w:rsid w:val="00172A11"/>
    <w:rsid w:val="00175977"/>
    <w:rsid w:val="00177542"/>
    <w:rsid w:val="00177BD7"/>
    <w:rsid w:val="00177F92"/>
    <w:rsid w:val="00180D5F"/>
    <w:rsid w:val="00182526"/>
    <w:rsid w:val="00183137"/>
    <w:rsid w:val="0018465B"/>
    <w:rsid w:val="001854B7"/>
    <w:rsid w:val="001863E3"/>
    <w:rsid w:val="00186B18"/>
    <w:rsid w:val="00187672"/>
    <w:rsid w:val="00187E6C"/>
    <w:rsid w:val="00191D56"/>
    <w:rsid w:val="00191FE7"/>
    <w:rsid w:val="00192263"/>
    <w:rsid w:val="00192758"/>
    <w:rsid w:val="00192B55"/>
    <w:rsid w:val="00192C6E"/>
    <w:rsid w:val="00193274"/>
    <w:rsid w:val="00193C96"/>
    <w:rsid w:val="00194610"/>
    <w:rsid w:val="00196855"/>
    <w:rsid w:val="00196DD8"/>
    <w:rsid w:val="00197CC2"/>
    <w:rsid w:val="001A0539"/>
    <w:rsid w:val="001A47A4"/>
    <w:rsid w:val="001A57B2"/>
    <w:rsid w:val="001A6226"/>
    <w:rsid w:val="001A6541"/>
    <w:rsid w:val="001B0B64"/>
    <w:rsid w:val="001B0E17"/>
    <w:rsid w:val="001B1E0E"/>
    <w:rsid w:val="001B301E"/>
    <w:rsid w:val="001B6B10"/>
    <w:rsid w:val="001B7573"/>
    <w:rsid w:val="001B7C00"/>
    <w:rsid w:val="001C026C"/>
    <w:rsid w:val="001C0FB3"/>
    <w:rsid w:val="001C27C7"/>
    <w:rsid w:val="001C2966"/>
    <w:rsid w:val="001C39D9"/>
    <w:rsid w:val="001C3C55"/>
    <w:rsid w:val="001C5EDF"/>
    <w:rsid w:val="001C6E78"/>
    <w:rsid w:val="001C70B6"/>
    <w:rsid w:val="001D2833"/>
    <w:rsid w:val="001D2B52"/>
    <w:rsid w:val="001D3A82"/>
    <w:rsid w:val="001D4578"/>
    <w:rsid w:val="001D4980"/>
    <w:rsid w:val="001D50AD"/>
    <w:rsid w:val="001D7F5A"/>
    <w:rsid w:val="001E0227"/>
    <w:rsid w:val="001E1299"/>
    <w:rsid w:val="001E1553"/>
    <w:rsid w:val="001E16F4"/>
    <w:rsid w:val="001E2225"/>
    <w:rsid w:val="001E2A74"/>
    <w:rsid w:val="001E344D"/>
    <w:rsid w:val="001E46CB"/>
    <w:rsid w:val="001E4B4C"/>
    <w:rsid w:val="001E50DF"/>
    <w:rsid w:val="001E5D22"/>
    <w:rsid w:val="001E7EFE"/>
    <w:rsid w:val="001F1773"/>
    <w:rsid w:val="001F24F5"/>
    <w:rsid w:val="001F610C"/>
    <w:rsid w:val="001F7734"/>
    <w:rsid w:val="00200618"/>
    <w:rsid w:val="00201E8D"/>
    <w:rsid w:val="00203E8E"/>
    <w:rsid w:val="00204043"/>
    <w:rsid w:val="002047A5"/>
    <w:rsid w:val="00204A4F"/>
    <w:rsid w:val="00204EBA"/>
    <w:rsid w:val="002068F4"/>
    <w:rsid w:val="002070B0"/>
    <w:rsid w:val="00211572"/>
    <w:rsid w:val="00211CD0"/>
    <w:rsid w:val="002122DE"/>
    <w:rsid w:val="0021318C"/>
    <w:rsid w:val="0021335A"/>
    <w:rsid w:val="00214570"/>
    <w:rsid w:val="0021503B"/>
    <w:rsid w:val="002150A7"/>
    <w:rsid w:val="00216570"/>
    <w:rsid w:val="00220C16"/>
    <w:rsid w:val="00220D0B"/>
    <w:rsid w:val="0022167F"/>
    <w:rsid w:val="002218E9"/>
    <w:rsid w:val="00222048"/>
    <w:rsid w:val="00222B51"/>
    <w:rsid w:val="002236D0"/>
    <w:rsid w:val="00223DA6"/>
    <w:rsid w:val="002248DA"/>
    <w:rsid w:val="00224DB1"/>
    <w:rsid w:val="00224F88"/>
    <w:rsid w:val="00224F91"/>
    <w:rsid w:val="002250F6"/>
    <w:rsid w:val="002253DC"/>
    <w:rsid w:val="002253DE"/>
    <w:rsid w:val="00225A84"/>
    <w:rsid w:val="00227454"/>
    <w:rsid w:val="0022795A"/>
    <w:rsid w:val="00230907"/>
    <w:rsid w:val="002312E7"/>
    <w:rsid w:val="002318A4"/>
    <w:rsid w:val="002326B5"/>
    <w:rsid w:val="002329A3"/>
    <w:rsid w:val="002332AD"/>
    <w:rsid w:val="00235D7B"/>
    <w:rsid w:val="002432C9"/>
    <w:rsid w:val="00244123"/>
    <w:rsid w:val="0024590B"/>
    <w:rsid w:val="00250B12"/>
    <w:rsid w:val="00251344"/>
    <w:rsid w:val="002515FC"/>
    <w:rsid w:val="00251BA9"/>
    <w:rsid w:val="00252224"/>
    <w:rsid w:val="00252723"/>
    <w:rsid w:val="00252C9D"/>
    <w:rsid w:val="00252F59"/>
    <w:rsid w:val="002538C7"/>
    <w:rsid w:val="0025609D"/>
    <w:rsid w:val="00256CF4"/>
    <w:rsid w:val="00257DAC"/>
    <w:rsid w:val="002602AE"/>
    <w:rsid w:val="002602C3"/>
    <w:rsid w:val="00260A68"/>
    <w:rsid w:val="00263749"/>
    <w:rsid w:val="00263B60"/>
    <w:rsid w:val="00263B9E"/>
    <w:rsid w:val="00263F23"/>
    <w:rsid w:val="00264FA0"/>
    <w:rsid w:val="002672A4"/>
    <w:rsid w:val="002673C6"/>
    <w:rsid w:val="00267EC3"/>
    <w:rsid w:val="002700CB"/>
    <w:rsid w:val="002712A1"/>
    <w:rsid w:val="00271478"/>
    <w:rsid w:val="00273602"/>
    <w:rsid w:val="00273CBD"/>
    <w:rsid w:val="00273D73"/>
    <w:rsid w:val="00274830"/>
    <w:rsid w:val="002753ED"/>
    <w:rsid w:val="00276090"/>
    <w:rsid w:val="0027613E"/>
    <w:rsid w:val="00276C8E"/>
    <w:rsid w:val="002778A7"/>
    <w:rsid w:val="00277F1D"/>
    <w:rsid w:val="00283397"/>
    <w:rsid w:val="00284A2E"/>
    <w:rsid w:val="00287642"/>
    <w:rsid w:val="00290898"/>
    <w:rsid w:val="00291FAB"/>
    <w:rsid w:val="00292306"/>
    <w:rsid w:val="00293DC4"/>
    <w:rsid w:val="002942CA"/>
    <w:rsid w:val="002971C4"/>
    <w:rsid w:val="00297841"/>
    <w:rsid w:val="00297EF7"/>
    <w:rsid w:val="002A211C"/>
    <w:rsid w:val="002A3003"/>
    <w:rsid w:val="002A368A"/>
    <w:rsid w:val="002A3789"/>
    <w:rsid w:val="002A38DB"/>
    <w:rsid w:val="002A3C46"/>
    <w:rsid w:val="002A5153"/>
    <w:rsid w:val="002A61E5"/>
    <w:rsid w:val="002A6328"/>
    <w:rsid w:val="002A78C2"/>
    <w:rsid w:val="002B1F20"/>
    <w:rsid w:val="002B2B5E"/>
    <w:rsid w:val="002B3D96"/>
    <w:rsid w:val="002B4563"/>
    <w:rsid w:val="002B4B6A"/>
    <w:rsid w:val="002C097C"/>
    <w:rsid w:val="002C117A"/>
    <w:rsid w:val="002C16A8"/>
    <w:rsid w:val="002C3B34"/>
    <w:rsid w:val="002C3C55"/>
    <w:rsid w:val="002C3D5E"/>
    <w:rsid w:val="002C4502"/>
    <w:rsid w:val="002C4F46"/>
    <w:rsid w:val="002C5C14"/>
    <w:rsid w:val="002C61D6"/>
    <w:rsid w:val="002C6874"/>
    <w:rsid w:val="002D0F34"/>
    <w:rsid w:val="002D1D1C"/>
    <w:rsid w:val="002D5932"/>
    <w:rsid w:val="002D74DB"/>
    <w:rsid w:val="002D78DA"/>
    <w:rsid w:val="002E0EEC"/>
    <w:rsid w:val="002E2C87"/>
    <w:rsid w:val="002E3B7B"/>
    <w:rsid w:val="002E6AD1"/>
    <w:rsid w:val="002F0668"/>
    <w:rsid w:val="002F1359"/>
    <w:rsid w:val="002F1BFB"/>
    <w:rsid w:val="002F1C35"/>
    <w:rsid w:val="002F235F"/>
    <w:rsid w:val="002F47F3"/>
    <w:rsid w:val="002F4AE8"/>
    <w:rsid w:val="002F51C7"/>
    <w:rsid w:val="002F525F"/>
    <w:rsid w:val="002F529C"/>
    <w:rsid w:val="002F75DF"/>
    <w:rsid w:val="002F77F1"/>
    <w:rsid w:val="0030234B"/>
    <w:rsid w:val="00302B34"/>
    <w:rsid w:val="003031C3"/>
    <w:rsid w:val="0030478F"/>
    <w:rsid w:val="003049CE"/>
    <w:rsid w:val="003051C8"/>
    <w:rsid w:val="003054DE"/>
    <w:rsid w:val="00307006"/>
    <w:rsid w:val="00307B66"/>
    <w:rsid w:val="00307BD2"/>
    <w:rsid w:val="00307CAD"/>
    <w:rsid w:val="00307F81"/>
    <w:rsid w:val="003104D0"/>
    <w:rsid w:val="00310E88"/>
    <w:rsid w:val="00311DE4"/>
    <w:rsid w:val="003123E7"/>
    <w:rsid w:val="00312794"/>
    <w:rsid w:val="00314BF9"/>
    <w:rsid w:val="0031579D"/>
    <w:rsid w:val="00315FF2"/>
    <w:rsid w:val="00317FE4"/>
    <w:rsid w:val="00320561"/>
    <w:rsid w:val="00321CD3"/>
    <w:rsid w:val="00321D14"/>
    <w:rsid w:val="00322A5E"/>
    <w:rsid w:val="00322C77"/>
    <w:rsid w:val="00323C80"/>
    <w:rsid w:val="0032500B"/>
    <w:rsid w:val="003264AB"/>
    <w:rsid w:val="00326C2F"/>
    <w:rsid w:val="003278CD"/>
    <w:rsid w:val="00327AB6"/>
    <w:rsid w:val="00332CB6"/>
    <w:rsid w:val="0033358E"/>
    <w:rsid w:val="00333900"/>
    <w:rsid w:val="00333BBE"/>
    <w:rsid w:val="00333CC7"/>
    <w:rsid w:val="003341D1"/>
    <w:rsid w:val="0033429E"/>
    <w:rsid w:val="00334AC9"/>
    <w:rsid w:val="003351F4"/>
    <w:rsid w:val="003352C9"/>
    <w:rsid w:val="00335C43"/>
    <w:rsid w:val="00335D78"/>
    <w:rsid w:val="003368A1"/>
    <w:rsid w:val="00336912"/>
    <w:rsid w:val="0033695F"/>
    <w:rsid w:val="0033775D"/>
    <w:rsid w:val="003401AC"/>
    <w:rsid w:val="00340448"/>
    <w:rsid w:val="0034084B"/>
    <w:rsid w:val="00342D77"/>
    <w:rsid w:val="00342FF3"/>
    <w:rsid w:val="003430C5"/>
    <w:rsid w:val="00343AED"/>
    <w:rsid w:val="00344348"/>
    <w:rsid w:val="003444E6"/>
    <w:rsid w:val="00344FF9"/>
    <w:rsid w:val="00346F24"/>
    <w:rsid w:val="0034707F"/>
    <w:rsid w:val="003475D2"/>
    <w:rsid w:val="003516F1"/>
    <w:rsid w:val="003537C3"/>
    <w:rsid w:val="003560E8"/>
    <w:rsid w:val="003561AA"/>
    <w:rsid w:val="00356BBA"/>
    <w:rsid w:val="00357186"/>
    <w:rsid w:val="00361569"/>
    <w:rsid w:val="00361A8E"/>
    <w:rsid w:val="00361B3C"/>
    <w:rsid w:val="00361D33"/>
    <w:rsid w:val="003634D6"/>
    <w:rsid w:val="00365CA8"/>
    <w:rsid w:val="0036602C"/>
    <w:rsid w:val="003660F2"/>
    <w:rsid w:val="0036756B"/>
    <w:rsid w:val="00371261"/>
    <w:rsid w:val="00371A1A"/>
    <w:rsid w:val="003725B5"/>
    <w:rsid w:val="003728CB"/>
    <w:rsid w:val="00373860"/>
    <w:rsid w:val="003738EB"/>
    <w:rsid w:val="003743D7"/>
    <w:rsid w:val="00375378"/>
    <w:rsid w:val="003753F7"/>
    <w:rsid w:val="003755BC"/>
    <w:rsid w:val="00375A25"/>
    <w:rsid w:val="00375AD3"/>
    <w:rsid w:val="00375F3B"/>
    <w:rsid w:val="00376B32"/>
    <w:rsid w:val="00377123"/>
    <w:rsid w:val="003777DD"/>
    <w:rsid w:val="00380FE8"/>
    <w:rsid w:val="00381526"/>
    <w:rsid w:val="00381952"/>
    <w:rsid w:val="00381AB4"/>
    <w:rsid w:val="003820FD"/>
    <w:rsid w:val="003828B2"/>
    <w:rsid w:val="00382ACE"/>
    <w:rsid w:val="003845F4"/>
    <w:rsid w:val="0038466B"/>
    <w:rsid w:val="00386EAD"/>
    <w:rsid w:val="00387139"/>
    <w:rsid w:val="00387587"/>
    <w:rsid w:val="00387747"/>
    <w:rsid w:val="0039047B"/>
    <w:rsid w:val="00392787"/>
    <w:rsid w:val="00393D8A"/>
    <w:rsid w:val="003947B7"/>
    <w:rsid w:val="00396ABD"/>
    <w:rsid w:val="00397431"/>
    <w:rsid w:val="00397804"/>
    <w:rsid w:val="00397AF7"/>
    <w:rsid w:val="00397E75"/>
    <w:rsid w:val="003A03A3"/>
    <w:rsid w:val="003A3E6F"/>
    <w:rsid w:val="003A477B"/>
    <w:rsid w:val="003A4AD8"/>
    <w:rsid w:val="003A4C32"/>
    <w:rsid w:val="003A568E"/>
    <w:rsid w:val="003A5783"/>
    <w:rsid w:val="003A71A7"/>
    <w:rsid w:val="003B149C"/>
    <w:rsid w:val="003B1A4B"/>
    <w:rsid w:val="003B39AA"/>
    <w:rsid w:val="003B47B9"/>
    <w:rsid w:val="003B4A53"/>
    <w:rsid w:val="003C0399"/>
    <w:rsid w:val="003C15E6"/>
    <w:rsid w:val="003C20B3"/>
    <w:rsid w:val="003C214A"/>
    <w:rsid w:val="003C3276"/>
    <w:rsid w:val="003C3DE5"/>
    <w:rsid w:val="003C40B3"/>
    <w:rsid w:val="003C4164"/>
    <w:rsid w:val="003C5D29"/>
    <w:rsid w:val="003C6EB5"/>
    <w:rsid w:val="003C700E"/>
    <w:rsid w:val="003D08B8"/>
    <w:rsid w:val="003D0913"/>
    <w:rsid w:val="003D1C46"/>
    <w:rsid w:val="003D4606"/>
    <w:rsid w:val="003D4D8F"/>
    <w:rsid w:val="003D4F4E"/>
    <w:rsid w:val="003D5AB1"/>
    <w:rsid w:val="003D654C"/>
    <w:rsid w:val="003D785A"/>
    <w:rsid w:val="003E0A9E"/>
    <w:rsid w:val="003E2517"/>
    <w:rsid w:val="003E2E92"/>
    <w:rsid w:val="003E38DD"/>
    <w:rsid w:val="003E57A8"/>
    <w:rsid w:val="003E6F76"/>
    <w:rsid w:val="003E7B6E"/>
    <w:rsid w:val="003F051C"/>
    <w:rsid w:val="003F3A27"/>
    <w:rsid w:val="003F3BC4"/>
    <w:rsid w:val="003F40F6"/>
    <w:rsid w:val="003F458B"/>
    <w:rsid w:val="003F4EE8"/>
    <w:rsid w:val="003F6681"/>
    <w:rsid w:val="003F693A"/>
    <w:rsid w:val="003F6F42"/>
    <w:rsid w:val="00400A33"/>
    <w:rsid w:val="00400B02"/>
    <w:rsid w:val="0040105D"/>
    <w:rsid w:val="004027C4"/>
    <w:rsid w:val="00403F16"/>
    <w:rsid w:val="004044AF"/>
    <w:rsid w:val="004069B9"/>
    <w:rsid w:val="00406D08"/>
    <w:rsid w:val="00406E1E"/>
    <w:rsid w:val="004116FF"/>
    <w:rsid w:val="00412263"/>
    <w:rsid w:val="004141B3"/>
    <w:rsid w:val="00416F5D"/>
    <w:rsid w:val="00416FEE"/>
    <w:rsid w:val="004176A4"/>
    <w:rsid w:val="00417A25"/>
    <w:rsid w:val="00417E03"/>
    <w:rsid w:val="00420A2F"/>
    <w:rsid w:val="00421D20"/>
    <w:rsid w:val="00422A41"/>
    <w:rsid w:val="00422FBE"/>
    <w:rsid w:val="00424538"/>
    <w:rsid w:val="0042533E"/>
    <w:rsid w:val="0043032E"/>
    <w:rsid w:val="00432880"/>
    <w:rsid w:val="004331D3"/>
    <w:rsid w:val="00433707"/>
    <w:rsid w:val="00433942"/>
    <w:rsid w:val="0043690C"/>
    <w:rsid w:val="00436E34"/>
    <w:rsid w:val="0043700E"/>
    <w:rsid w:val="00442571"/>
    <w:rsid w:val="00442FB4"/>
    <w:rsid w:val="004446C6"/>
    <w:rsid w:val="00444D9C"/>
    <w:rsid w:val="00444E5E"/>
    <w:rsid w:val="00445E3A"/>
    <w:rsid w:val="00445E8F"/>
    <w:rsid w:val="0044700F"/>
    <w:rsid w:val="004475A9"/>
    <w:rsid w:val="00447B77"/>
    <w:rsid w:val="004504D7"/>
    <w:rsid w:val="00452E8B"/>
    <w:rsid w:val="00453C64"/>
    <w:rsid w:val="00454AB2"/>
    <w:rsid w:val="00454DDF"/>
    <w:rsid w:val="00455BB5"/>
    <w:rsid w:val="00457325"/>
    <w:rsid w:val="004576D8"/>
    <w:rsid w:val="00457D28"/>
    <w:rsid w:val="00457F55"/>
    <w:rsid w:val="00461323"/>
    <w:rsid w:val="00461D21"/>
    <w:rsid w:val="00462C3F"/>
    <w:rsid w:val="00462D77"/>
    <w:rsid w:val="004630D9"/>
    <w:rsid w:val="004634CE"/>
    <w:rsid w:val="00463DED"/>
    <w:rsid w:val="00472071"/>
    <w:rsid w:val="00472987"/>
    <w:rsid w:val="00473B34"/>
    <w:rsid w:val="00474948"/>
    <w:rsid w:val="00475D1D"/>
    <w:rsid w:val="004769A6"/>
    <w:rsid w:val="00477BCF"/>
    <w:rsid w:val="004825DB"/>
    <w:rsid w:val="004862E7"/>
    <w:rsid w:val="00486DFD"/>
    <w:rsid w:val="00487A0E"/>
    <w:rsid w:val="00487A17"/>
    <w:rsid w:val="00491017"/>
    <w:rsid w:val="004919D3"/>
    <w:rsid w:val="00491BC7"/>
    <w:rsid w:val="0049378B"/>
    <w:rsid w:val="004940DB"/>
    <w:rsid w:val="0049623B"/>
    <w:rsid w:val="00496BF7"/>
    <w:rsid w:val="004A0565"/>
    <w:rsid w:val="004A072A"/>
    <w:rsid w:val="004A1D5E"/>
    <w:rsid w:val="004A2585"/>
    <w:rsid w:val="004A4430"/>
    <w:rsid w:val="004A4CC4"/>
    <w:rsid w:val="004A4ECA"/>
    <w:rsid w:val="004A4FCC"/>
    <w:rsid w:val="004A5898"/>
    <w:rsid w:val="004B2F1D"/>
    <w:rsid w:val="004B463D"/>
    <w:rsid w:val="004B47F9"/>
    <w:rsid w:val="004B5054"/>
    <w:rsid w:val="004B5922"/>
    <w:rsid w:val="004B5B85"/>
    <w:rsid w:val="004B7E44"/>
    <w:rsid w:val="004C051E"/>
    <w:rsid w:val="004C086B"/>
    <w:rsid w:val="004C0AB4"/>
    <w:rsid w:val="004C0F2A"/>
    <w:rsid w:val="004C1A01"/>
    <w:rsid w:val="004C3A52"/>
    <w:rsid w:val="004C4840"/>
    <w:rsid w:val="004C5A60"/>
    <w:rsid w:val="004D16F4"/>
    <w:rsid w:val="004D17A5"/>
    <w:rsid w:val="004D3A5A"/>
    <w:rsid w:val="004D42EE"/>
    <w:rsid w:val="004D53F1"/>
    <w:rsid w:val="004D5DDC"/>
    <w:rsid w:val="004D6547"/>
    <w:rsid w:val="004D70A9"/>
    <w:rsid w:val="004D763C"/>
    <w:rsid w:val="004D7D0E"/>
    <w:rsid w:val="004E0AB6"/>
    <w:rsid w:val="004E0E1A"/>
    <w:rsid w:val="004E1EC8"/>
    <w:rsid w:val="004E1FE0"/>
    <w:rsid w:val="004E3780"/>
    <w:rsid w:val="004E7AF9"/>
    <w:rsid w:val="004F0074"/>
    <w:rsid w:val="004F0476"/>
    <w:rsid w:val="004F25EB"/>
    <w:rsid w:val="004F2A30"/>
    <w:rsid w:val="004F36A0"/>
    <w:rsid w:val="004F43D6"/>
    <w:rsid w:val="004F4797"/>
    <w:rsid w:val="004F4DCD"/>
    <w:rsid w:val="004F6EC6"/>
    <w:rsid w:val="004F737B"/>
    <w:rsid w:val="004F7831"/>
    <w:rsid w:val="004F7ED7"/>
    <w:rsid w:val="00501552"/>
    <w:rsid w:val="00501E08"/>
    <w:rsid w:val="00502169"/>
    <w:rsid w:val="005024B9"/>
    <w:rsid w:val="005029E0"/>
    <w:rsid w:val="0050520E"/>
    <w:rsid w:val="00505410"/>
    <w:rsid w:val="005079AE"/>
    <w:rsid w:val="00507E63"/>
    <w:rsid w:val="0051036E"/>
    <w:rsid w:val="005104F1"/>
    <w:rsid w:val="0051138C"/>
    <w:rsid w:val="00511CA7"/>
    <w:rsid w:val="00512990"/>
    <w:rsid w:val="00513443"/>
    <w:rsid w:val="00514191"/>
    <w:rsid w:val="00515433"/>
    <w:rsid w:val="005156B8"/>
    <w:rsid w:val="005156D1"/>
    <w:rsid w:val="00515CCB"/>
    <w:rsid w:val="00516DE9"/>
    <w:rsid w:val="00517AA5"/>
    <w:rsid w:val="00521843"/>
    <w:rsid w:val="005232DE"/>
    <w:rsid w:val="00523A62"/>
    <w:rsid w:val="00523F09"/>
    <w:rsid w:val="00524D59"/>
    <w:rsid w:val="00525138"/>
    <w:rsid w:val="00525B78"/>
    <w:rsid w:val="00525F76"/>
    <w:rsid w:val="0052669E"/>
    <w:rsid w:val="00526ADA"/>
    <w:rsid w:val="00527195"/>
    <w:rsid w:val="00527BFF"/>
    <w:rsid w:val="00532021"/>
    <w:rsid w:val="00534455"/>
    <w:rsid w:val="005352B9"/>
    <w:rsid w:val="00537095"/>
    <w:rsid w:val="005375A2"/>
    <w:rsid w:val="0054067C"/>
    <w:rsid w:val="00543D45"/>
    <w:rsid w:val="00545197"/>
    <w:rsid w:val="00547B8C"/>
    <w:rsid w:val="00550410"/>
    <w:rsid w:val="00551075"/>
    <w:rsid w:val="00553AB7"/>
    <w:rsid w:val="00554652"/>
    <w:rsid w:val="00554A46"/>
    <w:rsid w:val="00555270"/>
    <w:rsid w:val="005559D3"/>
    <w:rsid w:val="00555DD5"/>
    <w:rsid w:val="00556A3D"/>
    <w:rsid w:val="00556C7D"/>
    <w:rsid w:val="005572CF"/>
    <w:rsid w:val="00560378"/>
    <w:rsid w:val="0056073E"/>
    <w:rsid w:val="005614C6"/>
    <w:rsid w:val="00563365"/>
    <w:rsid w:val="005707B1"/>
    <w:rsid w:val="00570E1E"/>
    <w:rsid w:val="00571BA2"/>
    <w:rsid w:val="00572047"/>
    <w:rsid w:val="00572425"/>
    <w:rsid w:val="00573228"/>
    <w:rsid w:val="00573C4B"/>
    <w:rsid w:val="00574308"/>
    <w:rsid w:val="00576872"/>
    <w:rsid w:val="00576928"/>
    <w:rsid w:val="00576C90"/>
    <w:rsid w:val="0057735F"/>
    <w:rsid w:val="00577938"/>
    <w:rsid w:val="00580C20"/>
    <w:rsid w:val="005826DA"/>
    <w:rsid w:val="00582769"/>
    <w:rsid w:val="0058448F"/>
    <w:rsid w:val="005857E0"/>
    <w:rsid w:val="00586BC7"/>
    <w:rsid w:val="005877F6"/>
    <w:rsid w:val="005878BE"/>
    <w:rsid w:val="00590C25"/>
    <w:rsid w:val="00592A04"/>
    <w:rsid w:val="005948E6"/>
    <w:rsid w:val="00595026"/>
    <w:rsid w:val="00595AE8"/>
    <w:rsid w:val="0059653B"/>
    <w:rsid w:val="0059676C"/>
    <w:rsid w:val="00596F04"/>
    <w:rsid w:val="005975F3"/>
    <w:rsid w:val="005A0D19"/>
    <w:rsid w:val="005A2C91"/>
    <w:rsid w:val="005A30A4"/>
    <w:rsid w:val="005A3273"/>
    <w:rsid w:val="005A515D"/>
    <w:rsid w:val="005A55EF"/>
    <w:rsid w:val="005A5AA4"/>
    <w:rsid w:val="005A6898"/>
    <w:rsid w:val="005B0FCA"/>
    <w:rsid w:val="005B26DE"/>
    <w:rsid w:val="005B2D4D"/>
    <w:rsid w:val="005B49BA"/>
    <w:rsid w:val="005B4FA3"/>
    <w:rsid w:val="005B585E"/>
    <w:rsid w:val="005B5A0F"/>
    <w:rsid w:val="005B6518"/>
    <w:rsid w:val="005C11EC"/>
    <w:rsid w:val="005C1B26"/>
    <w:rsid w:val="005C3474"/>
    <w:rsid w:val="005C3861"/>
    <w:rsid w:val="005C520C"/>
    <w:rsid w:val="005C6C78"/>
    <w:rsid w:val="005C6E97"/>
    <w:rsid w:val="005C7167"/>
    <w:rsid w:val="005D020F"/>
    <w:rsid w:val="005D24C0"/>
    <w:rsid w:val="005D2B4C"/>
    <w:rsid w:val="005D30A4"/>
    <w:rsid w:val="005D398E"/>
    <w:rsid w:val="005D6418"/>
    <w:rsid w:val="005D6FEB"/>
    <w:rsid w:val="005D7097"/>
    <w:rsid w:val="005D7680"/>
    <w:rsid w:val="005E0536"/>
    <w:rsid w:val="005E08A6"/>
    <w:rsid w:val="005E323E"/>
    <w:rsid w:val="005E3985"/>
    <w:rsid w:val="005E44CE"/>
    <w:rsid w:val="005E5CFD"/>
    <w:rsid w:val="005E5E6D"/>
    <w:rsid w:val="005E732F"/>
    <w:rsid w:val="005F0399"/>
    <w:rsid w:val="005F05A8"/>
    <w:rsid w:val="005F0EDF"/>
    <w:rsid w:val="005F0F35"/>
    <w:rsid w:val="005F10EE"/>
    <w:rsid w:val="005F12C5"/>
    <w:rsid w:val="005F1460"/>
    <w:rsid w:val="005F17C7"/>
    <w:rsid w:val="005F1B57"/>
    <w:rsid w:val="005F2A24"/>
    <w:rsid w:val="005F2BB7"/>
    <w:rsid w:val="005F348D"/>
    <w:rsid w:val="005F3806"/>
    <w:rsid w:val="005F3B51"/>
    <w:rsid w:val="005F593A"/>
    <w:rsid w:val="00600562"/>
    <w:rsid w:val="00600F20"/>
    <w:rsid w:val="006029D9"/>
    <w:rsid w:val="00603996"/>
    <w:rsid w:val="00603E9A"/>
    <w:rsid w:val="00605A15"/>
    <w:rsid w:val="0060600C"/>
    <w:rsid w:val="0060699D"/>
    <w:rsid w:val="00611159"/>
    <w:rsid w:val="00612384"/>
    <w:rsid w:val="0061262D"/>
    <w:rsid w:val="006137BC"/>
    <w:rsid w:val="00616028"/>
    <w:rsid w:val="00616048"/>
    <w:rsid w:val="006166C8"/>
    <w:rsid w:val="00616849"/>
    <w:rsid w:val="00617612"/>
    <w:rsid w:val="00621526"/>
    <w:rsid w:val="00621758"/>
    <w:rsid w:val="0062283D"/>
    <w:rsid w:val="00624EE7"/>
    <w:rsid w:val="0062674B"/>
    <w:rsid w:val="00627CF1"/>
    <w:rsid w:val="006308F8"/>
    <w:rsid w:val="0063376A"/>
    <w:rsid w:val="00635BCE"/>
    <w:rsid w:val="00637811"/>
    <w:rsid w:val="00637C1F"/>
    <w:rsid w:val="00637CFA"/>
    <w:rsid w:val="006402AB"/>
    <w:rsid w:val="00640379"/>
    <w:rsid w:val="00641096"/>
    <w:rsid w:val="0064266D"/>
    <w:rsid w:val="00644310"/>
    <w:rsid w:val="006456F6"/>
    <w:rsid w:val="006469BD"/>
    <w:rsid w:val="00646BD1"/>
    <w:rsid w:val="00650771"/>
    <w:rsid w:val="0065378C"/>
    <w:rsid w:val="00653DE9"/>
    <w:rsid w:val="00654465"/>
    <w:rsid w:val="00654981"/>
    <w:rsid w:val="00654B7C"/>
    <w:rsid w:val="0065551D"/>
    <w:rsid w:val="00656841"/>
    <w:rsid w:val="00660E12"/>
    <w:rsid w:val="006610A7"/>
    <w:rsid w:val="006636BB"/>
    <w:rsid w:val="00663D11"/>
    <w:rsid w:val="00663DC7"/>
    <w:rsid w:val="006640CF"/>
    <w:rsid w:val="00664513"/>
    <w:rsid w:val="00664BDE"/>
    <w:rsid w:val="00666606"/>
    <w:rsid w:val="00666C4E"/>
    <w:rsid w:val="00672562"/>
    <w:rsid w:val="00673AA8"/>
    <w:rsid w:val="00673BC6"/>
    <w:rsid w:val="006740D5"/>
    <w:rsid w:val="0067414B"/>
    <w:rsid w:val="006748B9"/>
    <w:rsid w:val="00674FBE"/>
    <w:rsid w:val="006754D1"/>
    <w:rsid w:val="006765FA"/>
    <w:rsid w:val="0067673B"/>
    <w:rsid w:val="00677913"/>
    <w:rsid w:val="00677DB4"/>
    <w:rsid w:val="0068011A"/>
    <w:rsid w:val="00680817"/>
    <w:rsid w:val="00681786"/>
    <w:rsid w:val="00682C01"/>
    <w:rsid w:val="00683535"/>
    <w:rsid w:val="00683AD2"/>
    <w:rsid w:val="00683C27"/>
    <w:rsid w:val="00684565"/>
    <w:rsid w:val="00685678"/>
    <w:rsid w:val="00686EED"/>
    <w:rsid w:val="0068715A"/>
    <w:rsid w:val="00690890"/>
    <w:rsid w:val="00691060"/>
    <w:rsid w:val="006925C7"/>
    <w:rsid w:val="006A045B"/>
    <w:rsid w:val="006A1E85"/>
    <w:rsid w:val="006A2EF4"/>
    <w:rsid w:val="006A3F73"/>
    <w:rsid w:val="006A4D2B"/>
    <w:rsid w:val="006A5C20"/>
    <w:rsid w:val="006A7CA3"/>
    <w:rsid w:val="006B01CD"/>
    <w:rsid w:val="006B583D"/>
    <w:rsid w:val="006B5E07"/>
    <w:rsid w:val="006B60EE"/>
    <w:rsid w:val="006B773D"/>
    <w:rsid w:val="006C057E"/>
    <w:rsid w:val="006C1256"/>
    <w:rsid w:val="006C1310"/>
    <w:rsid w:val="006C2E37"/>
    <w:rsid w:val="006C4654"/>
    <w:rsid w:val="006C4686"/>
    <w:rsid w:val="006C4CA7"/>
    <w:rsid w:val="006C6B55"/>
    <w:rsid w:val="006D01EC"/>
    <w:rsid w:val="006D0C8F"/>
    <w:rsid w:val="006D5CEB"/>
    <w:rsid w:val="006D6403"/>
    <w:rsid w:val="006D6599"/>
    <w:rsid w:val="006D7695"/>
    <w:rsid w:val="006E0303"/>
    <w:rsid w:val="006E07D9"/>
    <w:rsid w:val="006E201C"/>
    <w:rsid w:val="006E244C"/>
    <w:rsid w:val="006E27D9"/>
    <w:rsid w:val="006E2BA2"/>
    <w:rsid w:val="006E2CC8"/>
    <w:rsid w:val="006E2F94"/>
    <w:rsid w:val="006E4BBE"/>
    <w:rsid w:val="006E53EC"/>
    <w:rsid w:val="006E5834"/>
    <w:rsid w:val="006E5BE0"/>
    <w:rsid w:val="006E74E9"/>
    <w:rsid w:val="006E75B3"/>
    <w:rsid w:val="006F09E6"/>
    <w:rsid w:val="006F3DCA"/>
    <w:rsid w:val="006F40B8"/>
    <w:rsid w:val="006F444D"/>
    <w:rsid w:val="006F4A0E"/>
    <w:rsid w:val="006F6E70"/>
    <w:rsid w:val="007030AD"/>
    <w:rsid w:val="00703B1D"/>
    <w:rsid w:val="00704AFB"/>
    <w:rsid w:val="0070522B"/>
    <w:rsid w:val="007108BF"/>
    <w:rsid w:val="007129BD"/>
    <w:rsid w:val="00712B34"/>
    <w:rsid w:val="007152CD"/>
    <w:rsid w:val="007152E4"/>
    <w:rsid w:val="0071583D"/>
    <w:rsid w:val="00716E8A"/>
    <w:rsid w:val="0072156B"/>
    <w:rsid w:val="00721AA3"/>
    <w:rsid w:val="007226A8"/>
    <w:rsid w:val="007233E4"/>
    <w:rsid w:val="00724553"/>
    <w:rsid w:val="00725E6C"/>
    <w:rsid w:val="00726224"/>
    <w:rsid w:val="00726708"/>
    <w:rsid w:val="00726FA4"/>
    <w:rsid w:val="00730D02"/>
    <w:rsid w:val="00730E48"/>
    <w:rsid w:val="007319CD"/>
    <w:rsid w:val="00731A2E"/>
    <w:rsid w:val="007326D6"/>
    <w:rsid w:val="007344B5"/>
    <w:rsid w:val="00734AE9"/>
    <w:rsid w:val="00735D5C"/>
    <w:rsid w:val="0073622A"/>
    <w:rsid w:val="007373CF"/>
    <w:rsid w:val="00737DFC"/>
    <w:rsid w:val="00742551"/>
    <w:rsid w:val="007430CA"/>
    <w:rsid w:val="0074399E"/>
    <w:rsid w:val="0074461A"/>
    <w:rsid w:val="007458CB"/>
    <w:rsid w:val="00745F9B"/>
    <w:rsid w:val="00747B2C"/>
    <w:rsid w:val="00750B53"/>
    <w:rsid w:val="00750EB6"/>
    <w:rsid w:val="007510C9"/>
    <w:rsid w:val="00751D29"/>
    <w:rsid w:val="00752F74"/>
    <w:rsid w:val="0075324A"/>
    <w:rsid w:val="007533C6"/>
    <w:rsid w:val="0075680E"/>
    <w:rsid w:val="0076045C"/>
    <w:rsid w:val="00761986"/>
    <w:rsid w:val="00763493"/>
    <w:rsid w:val="00763921"/>
    <w:rsid w:val="00763C2C"/>
    <w:rsid w:val="00763CDB"/>
    <w:rsid w:val="00764086"/>
    <w:rsid w:val="00764DBB"/>
    <w:rsid w:val="007660A7"/>
    <w:rsid w:val="00767B73"/>
    <w:rsid w:val="0077000F"/>
    <w:rsid w:val="00770417"/>
    <w:rsid w:val="00773B23"/>
    <w:rsid w:val="007742EB"/>
    <w:rsid w:val="00774331"/>
    <w:rsid w:val="0077588D"/>
    <w:rsid w:val="00776315"/>
    <w:rsid w:val="00776990"/>
    <w:rsid w:val="00780B67"/>
    <w:rsid w:val="00780F31"/>
    <w:rsid w:val="0078194C"/>
    <w:rsid w:val="007828D1"/>
    <w:rsid w:val="00783C05"/>
    <w:rsid w:val="00786050"/>
    <w:rsid w:val="007867B1"/>
    <w:rsid w:val="007877BD"/>
    <w:rsid w:val="00790A14"/>
    <w:rsid w:val="007911A8"/>
    <w:rsid w:val="00791608"/>
    <w:rsid w:val="007923E1"/>
    <w:rsid w:val="0079318B"/>
    <w:rsid w:val="00793CE8"/>
    <w:rsid w:val="0079567A"/>
    <w:rsid w:val="00795DC2"/>
    <w:rsid w:val="007963D1"/>
    <w:rsid w:val="007A01BD"/>
    <w:rsid w:val="007A08EA"/>
    <w:rsid w:val="007A1CC6"/>
    <w:rsid w:val="007A58CF"/>
    <w:rsid w:val="007A61F0"/>
    <w:rsid w:val="007B0738"/>
    <w:rsid w:val="007B0DB5"/>
    <w:rsid w:val="007B216F"/>
    <w:rsid w:val="007B25C3"/>
    <w:rsid w:val="007B26B8"/>
    <w:rsid w:val="007B2882"/>
    <w:rsid w:val="007B49FD"/>
    <w:rsid w:val="007B4E3F"/>
    <w:rsid w:val="007B63FD"/>
    <w:rsid w:val="007C0EFE"/>
    <w:rsid w:val="007C12EA"/>
    <w:rsid w:val="007C23A9"/>
    <w:rsid w:val="007C25EC"/>
    <w:rsid w:val="007C4F40"/>
    <w:rsid w:val="007C55A0"/>
    <w:rsid w:val="007D05CD"/>
    <w:rsid w:val="007D06FF"/>
    <w:rsid w:val="007D0FF5"/>
    <w:rsid w:val="007D1475"/>
    <w:rsid w:val="007D3FB6"/>
    <w:rsid w:val="007D462E"/>
    <w:rsid w:val="007D4E66"/>
    <w:rsid w:val="007D6174"/>
    <w:rsid w:val="007D6669"/>
    <w:rsid w:val="007D7B2D"/>
    <w:rsid w:val="007D7BE5"/>
    <w:rsid w:val="007E49EC"/>
    <w:rsid w:val="007E4DF2"/>
    <w:rsid w:val="007E5FEB"/>
    <w:rsid w:val="007E6940"/>
    <w:rsid w:val="007F0803"/>
    <w:rsid w:val="007F111A"/>
    <w:rsid w:val="007F2CCA"/>
    <w:rsid w:val="007F3013"/>
    <w:rsid w:val="007F598F"/>
    <w:rsid w:val="007F5D38"/>
    <w:rsid w:val="007F5D5E"/>
    <w:rsid w:val="007F6768"/>
    <w:rsid w:val="007F6B05"/>
    <w:rsid w:val="007F770B"/>
    <w:rsid w:val="007F7DBF"/>
    <w:rsid w:val="00801CA0"/>
    <w:rsid w:val="00801DAC"/>
    <w:rsid w:val="00803183"/>
    <w:rsid w:val="008034E0"/>
    <w:rsid w:val="00804A7E"/>
    <w:rsid w:val="008068D6"/>
    <w:rsid w:val="00806F8D"/>
    <w:rsid w:val="008070BB"/>
    <w:rsid w:val="00807FDF"/>
    <w:rsid w:val="00810CC9"/>
    <w:rsid w:val="0081162E"/>
    <w:rsid w:val="00812CC6"/>
    <w:rsid w:val="008138D9"/>
    <w:rsid w:val="00813FA4"/>
    <w:rsid w:val="00814E84"/>
    <w:rsid w:val="008150F6"/>
    <w:rsid w:val="00815272"/>
    <w:rsid w:val="0081567D"/>
    <w:rsid w:val="00817C96"/>
    <w:rsid w:val="00817D44"/>
    <w:rsid w:val="00820274"/>
    <w:rsid w:val="0082038A"/>
    <w:rsid w:val="00820AD2"/>
    <w:rsid w:val="00821804"/>
    <w:rsid w:val="00822A7D"/>
    <w:rsid w:val="0083024B"/>
    <w:rsid w:val="008303DE"/>
    <w:rsid w:val="008304F1"/>
    <w:rsid w:val="008307A1"/>
    <w:rsid w:val="0083254C"/>
    <w:rsid w:val="00834CDB"/>
    <w:rsid w:val="00835292"/>
    <w:rsid w:val="00835B49"/>
    <w:rsid w:val="00840758"/>
    <w:rsid w:val="00841D60"/>
    <w:rsid w:val="00841F7D"/>
    <w:rsid w:val="008428D8"/>
    <w:rsid w:val="00842997"/>
    <w:rsid w:val="00842E01"/>
    <w:rsid w:val="00843C86"/>
    <w:rsid w:val="00844430"/>
    <w:rsid w:val="00844845"/>
    <w:rsid w:val="008464C5"/>
    <w:rsid w:val="00846E79"/>
    <w:rsid w:val="00847344"/>
    <w:rsid w:val="00847C42"/>
    <w:rsid w:val="00852220"/>
    <w:rsid w:val="008525C1"/>
    <w:rsid w:val="0085310E"/>
    <w:rsid w:val="00853EA7"/>
    <w:rsid w:val="00854604"/>
    <w:rsid w:val="0085466F"/>
    <w:rsid w:val="00855861"/>
    <w:rsid w:val="00856777"/>
    <w:rsid w:val="008568D1"/>
    <w:rsid w:val="00857519"/>
    <w:rsid w:val="00857FCE"/>
    <w:rsid w:val="00860ACC"/>
    <w:rsid w:val="00862382"/>
    <w:rsid w:val="008643F4"/>
    <w:rsid w:val="0086708D"/>
    <w:rsid w:val="008670DC"/>
    <w:rsid w:val="008672AB"/>
    <w:rsid w:val="00867E0E"/>
    <w:rsid w:val="008704C9"/>
    <w:rsid w:val="0087259D"/>
    <w:rsid w:val="00872610"/>
    <w:rsid w:val="00872EB6"/>
    <w:rsid w:val="00873C85"/>
    <w:rsid w:val="00874379"/>
    <w:rsid w:val="00874C1D"/>
    <w:rsid w:val="008766D3"/>
    <w:rsid w:val="008770AC"/>
    <w:rsid w:val="00877435"/>
    <w:rsid w:val="00877D77"/>
    <w:rsid w:val="00880E51"/>
    <w:rsid w:val="00881A5A"/>
    <w:rsid w:val="008838E8"/>
    <w:rsid w:val="00883BA1"/>
    <w:rsid w:val="0088574B"/>
    <w:rsid w:val="00886839"/>
    <w:rsid w:val="00886C35"/>
    <w:rsid w:val="00886E03"/>
    <w:rsid w:val="00887473"/>
    <w:rsid w:val="00891141"/>
    <w:rsid w:val="008917CD"/>
    <w:rsid w:val="0089185A"/>
    <w:rsid w:val="00891B4D"/>
    <w:rsid w:val="00892675"/>
    <w:rsid w:val="008953B4"/>
    <w:rsid w:val="00895724"/>
    <w:rsid w:val="00895B33"/>
    <w:rsid w:val="008962EF"/>
    <w:rsid w:val="00897938"/>
    <w:rsid w:val="00897D8F"/>
    <w:rsid w:val="008A1AEE"/>
    <w:rsid w:val="008A2054"/>
    <w:rsid w:val="008A211F"/>
    <w:rsid w:val="008A23D9"/>
    <w:rsid w:val="008A4528"/>
    <w:rsid w:val="008A63C8"/>
    <w:rsid w:val="008A703F"/>
    <w:rsid w:val="008A7451"/>
    <w:rsid w:val="008A7E6D"/>
    <w:rsid w:val="008B0243"/>
    <w:rsid w:val="008B0264"/>
    <w:rsid w:val="008B30BE"/>
    <w:rsid w:val="008B4960"/>
    <w:rsid w:val="008B5259"/>
    <w:rsid w:val="008C0E5F"/>
    <w:rsid w:val="008C1D3A"/>
    <w:rsid w:val="008C2097"/>
    <w:rsid w:val="008C2212"/>
    <w:rsid w:val="008C23C3"/>
    <w:rsid w:val="008C309D"/>
    <w:rsid w:val="008C34A1"/>
    <w:rsid w:val="008C36AF"/>
    <w:rsid w:val="008C4FAA"/>
    <w:rsid w:val="008C77D9"/>
    <w:rsid w:val="008D0698"/>
    <w:rsid w:val="008D1548"/>
    <w:rsid w:val="008D1FCC"/>
    <w:rsid w:val="008D2A56"/>
    <w:rsid w:val="008D2B65"/>
    <w:rsid w:val="008D2C31"/>
    <w:rsid w:val="008D2DEB"/>
    <w:rsid w:val="008D3720"/>
    <w:rsid w:val="008D394A"/>
    <w:rsid w:val="008D5389"/>
    <w:rsid w:val="008D7BD7"/>
    <w:rsid w:val="008E03C3"/>
    <w:rsid w:val="008E1195"/>
    <w:rsid w:val="008E1755"/>
    <w:rsid w:val="008E207D"/>
    <w:rsid w:val="008E21B1"/>
    <w:rsid w:val="008E2DB2"/>
    <w:rsid w:val="008E3151"/>
    <w:rsid w:val="008E3A79"/>
    <w:rsid w:val="008E42F4"/>
    <w:rsid w:val="008E43C3"/>
    <w:rsid w:val="008E4BDD"/>
    <w:rsid w:val="008E64A9"/>
    <w:rsid w:val="008E657A"/>
    <w:rsid w:val="008E65C6"/>
    <w:rsid w:val="008F0117"/>
    <w:rsid w:val="008F0A03"/>
    <w:rsid w:val="008F0E8F"/>
    <w:rsid w:val="008F1871"/>
    <w:rsid w:val="008F2D04"/>
    <w:rsid w:val="008F3A18"/>
    <w:rsid w:val="008F4B4B"/>
    <w:rsid w:val="008F501E"/>
    <w:rsid w:val="008F5D3E"/>
    <w:rsid w:val="008F62B6"/>
    <w:rsid w:val="0090065C"/>
    <w:rsid w:val="00900FDE"/>
    <w:rsid w:val="0090212B"/>
    <w:rsid w:val="00904115"/>
    <w:rsid w:val="00907F07"/>
    <w:rsid w:val="00910B6E"/>
    <w:rsid w:val="009113FA"/>
    <w:rsid w:val="00912179"/>
    <w:rsid w:val="00913909"/>
    <w:rsid w:val="00914209"/>
    <w:rsid w:val="00914819"/>
    <w:rsid w:val="00914EBB"/>
    <w:rsid w:val="009163E3"/>
    <w:rsid w:val="00916917"/>
    <w:rsid w:val="00916D16"/>
    <w:rsid w:val="00920731"/>
    <w:rsid w:val="00920CAE"/>
    <w:rsid w:val="00921457"/>
    <w:rsid w:val="009217C9"/>
    <w:rsid w:val="0092411B"/>
    <w:rsid w:val="009247A2"/>
    <w:rsid w:val="00924DEB"/>
    <w:rsid w:val="00924E99"/>
    <w:rsid w:val="009255E3"/>
    <w:rsid w:val="0092796B"/>
    <w:rsid w:val="009303B5"/>
    <w:rsid w:val="009322DA"/>
    <w:rsid w:val="00933496"/>
    <w:rsid w:val="00933A8B"/>
    <w:rsid w:val="00935974"/>
    <w:rsid w:val="0093741A"/>
    <w:rsid w:val="00937775"/>
    <w:rsid w:val="009411D2"/>
    <w:rsid w:val="00941FF9"/>
    <w:rsid w:val="009421EA"/>
    <w:rsid w:val="00943763"/>
    <w:rsid w:val="00943D40"/>
    <w:rsid w:val="00945BE0"/>
    <w:rsid w:val="00947631"/>
    <w:rsid w:val="009522DF"/>
    <w:rsid w:val="00952727"/>
    <w:rsid w:val="00952C88"/>
    <w:rsid w:val="00954332"/>
    <w:rsid w:val="00955743"/>
    <w:rsid w:val="00955DD7"/>
    <w:rsid w:val="009564F6"/>
    <w:rsid w:val="00957446"/>
    <w:rsid w:val="00957991"/>
    <w:rsid w:val="00960939"/>
    <w:rsid w:val="00960E3E"/>
    <w:rsid w:val="009615AD"/>
    <w:rsid w:val="00961B4B"/>
    <w:rsid w:val="00962085"/>
    <w:rsid w:val="00963439"/>
    <w:rsid w:val="0096417F"/>
    <w:rsid w:val="0096527E"/>
    <w:rsid w:val="009652AC"/>
    <w:rsid w:val="00965A23"/>
    <w:rsid w:val="00965E82"/>
    <w:rsid w:val="00966AB5"/>
    <w:rsid w:val="00967D60"/>
    <w:rsid w:val="0097103A"/>
    <w:rsid w:val="00971BD3"/>
    <w:rsid w:val="009730EB"/>
    <w:rsid w:val="009737CA"/>
    <w:rsid w:val="00973D77"/>
    <w:rsid w:val="00973E66"/>
    <w:rsid w:val="00974E23"/>
    <w:rsid w:val="0097571A"/>
    <w:rsid w:val="009760E1"/>
    <w:rsid w:val="009770D7"/>
    <w:rsid w:val="00981D66"/>
    <w:rsid w:val="00983225"/>
    <w:rsid w:val="00983B88"/>
    <w:rsid w:val="0098435A"/>
    <w:rsid w:val="0098572E"/>
    <w:rsid w:val="00985810"/>
    <w:rsid w:val="009873D6"/>
    <w:rsid w:val="00990332"/>
    <w:rsid w:val="00990DE7"/>
    <w:rsid w:val="00991AA8"/>
    <w:rsid w:val="0099242C"/>
    <w:rsid w:val="009925C1"/>
    <w:rsid w:val="00992E45"/>
    <w:rsid w:val="00994AFD"/>
    <w:rsid w:val="009959A9"/>
    <w:rsid w:val="00995AFE"/>
    <w:rsid w:val="00997334"/>
    <w:rsid w:val="009A0848"/>
    <w:rsid w:val="009A0B34"/>
    <w:rsid w:val="009A1C76"/>
    <w:rsid w:val="009A371E"/>
    <w:rsid w:val="009A3775"/>
    <w:rsid w:val="009A4542"/>
    <w:rsid w:val="009A5770"/>
    <w:rsid w:val="009A58A9"/>
    <w:rsid w:val="009A632C"/>
    <w:rsid w:val="009A6792"/>
    <w:rsid w:val="009A6A1E"/>
    <w:rsid w:val="009A6D67"/>
    <w:rsid w:val="009B002B"/>
    <w:rsid w:val="009B09EC"/>
    <w:rsid w:val="009B1C2F"/>
    <w:rsid w:val="009B2A35"/>
    <w:rsid w:val="009B377F"/>
    <w:rsid w:val="009B3B5A"/>
    <w:rsid w:val="009B3BEA"/>
    <w:rsid w:val="009B486C"/>
    <w:rsid w:val="009B5017"/>
    <w:rsid w:val="009B6D57"/>
    <w:rsid w:val="009B7300"/>
    <w:rsid w:val="009B746B"/>
    <w:rsid w:val="009C151E"/>
    <w:rsid w:val="009C1D42"/>
    <w:rsid w:val="009C21A0"/>
    <w:rsid w:val="009C3C53"/>
    <w:rsid w:val="009C3C71"/>
    <w:rsid w:val="009C5B27"/>
    <w:rsid w:val="009D057B"/>
    <w:rsid w:val="009D0816"/>
    <w:rsid w:val="009D09CA"/>
    <w:rsid w:val="009D1431"/>
    <w:rsid w:val="009D495C"/>
    <w:rsid w:val="009D4D27"/>
    <w:rsid w:val="009D4EC5"/>
    <w:rsid w:val="009E0DF0"/>
    <w:rsid w:val="009E105D"/>
    <w:rsid w:val="009E1EF8"/>
    <w:rsid w:val="009E5046"/>
    <w:rsid w:val="009E6F74"/>
    <w:rsid w:val="009E744F"/>
    <w:rsid w:val="009F1C1B"/>
    <w:rsid w:val="009F1C3F"/>
    <w:rsid w:val="009F1F0E"/>
    <w:rsid w:val="009F4C62"/>
    <w:rsid w:val="009F7677"/>
    <w:rsid w:val="00A01969"/>
    <w:rsid w:val="00A02DAC"/>
    <w:rsid w:val="00A0301A"/>
    <w:rsid w:val="00A042F4"/>
    <w:rsid w:val="00A05715"/>
    <w:rsid w:val="00A1380E"/>
    <w:rsid w:val="00A14FC9"/>
    <w:rsid w:val="00A15314"/>
    <w:rsid w:val="00A15A27"/>
    <w:rsid w:val="00A15BF1"/>
    <w:rsid w:val="00A1630E"/>
    <w:rsid w:val="00A1638A"/>
    <w:rsid w:val="00A16C03"/>
    <w:rsid w:val="00A1723A"/>
    <w:rsid w:val="00A2085C"/>
    <w:rsid w:val="00A21D39"/>
    <w:rsid w:val="00A226F4"/>
    <w:rsid w:val="00A25C19"/>
    <w:rsid w:val="00A2670E"/>
    <w:rsid w:val="00A2735D"/>
    <w:rsid w:val="00A30965"/>
    <w:rsid w:val="00A32FBB"/>
    <w:rsid w:val="00A33437"/>
    <w:rsid w:val="00A341F9"/>
    <w:rsid w:val="00A34D92"/>
    <w:rsid w:val="00A35DE5"/>
    <w:rsid w:val="00A37503"/>
    <w:rsid w:val="00A37707"/>
    <w:rsid w:val="00A4184E"/>
    <w:rsid w:val="00A42BC0"/>
    <w:rsid w:val="00A42C3E"/>
    <w:rsid w:val="00A42E33"/>
    <w:rsid w:val="00A470ED"/>
    <w:rsid w:val="00A509FF"/>
    <w:rsid w:val="00A52432"/>
    <w:rsid w:val="00A5269B"/>
    <w:rsid w:val="00A528AA"/>
    <w:rsid w:val="00A52C11"/>
    <w:rsid w:val="00A5322E"/>
    <w:rsid w:val="00A54AAC"/>
    <w:rsid w:val="00A5538A"/>
    <w:rsid w:val="00A56BA8"/>
    <w:rsid w:val="00A60AFD"/>
    <w:rsid w:val="00A630FF"/>
    <w:rsid w:val="00A63145"/>
    <w:rsid w:val="00A635EC"/>
    <w:rsid w:val="00A64138"/>
    <w:rsid w:val="00A6476E"/>
    <w:rsid w:val="00A64E0D"/>
    <w:rsid w:val="00A67D73"/>
    <w:rsid w:val="00A70733"/>
    <w:rsid w:val="00A7324C"/>
    <w:rsid w:val="00A7476E"/>
    <w:rsid w:val="00A74F2A"/>
    <w:rsid w:val="00A77787"/>
    <w:rsid w:val="00A819DC"/>
    <w:rsid w:val="00A821D9"/>
    <w:rsid w:val="00A844D4"/>
    <w:rsid w:val="00A848A8"/>
    <w:rsid w:val="00A84A14"/>
    <w:rsid w:val="00A85579"/>
    <w:rsid w:val="00A86413"/>
    <w:rsid w:val="00A865EC"/>
    <w:rsid w:val="00A868E7"/>
    <w:rsid w:val="00A86CD8"/>
    <w:rsid w:val="00A8747D"/>
    <w:rsid w:val="00A87BD7"/>
    <w:rsid w:val="00A9233A"/>
    <w:rsid w:val="00A92A51"/>
    <w:rsid w:val="00A9421E"/>
    <w:rsid w:val="00A95F2A"/>
    <w:rsid w:val="00A96061"/>
    <w:rsid w:val="00A97DC0"/>
    <w:rsid w:val="00A97F8F"/>
    <w:rsid w:val="00AA030C"/>
    <w:rsid w:val="00AA1481"/>
    <w:rsid w:val="00AA2482"/>
    <w:rsid w:val="00AA2CFB"/>
    <w:rsid w:val="00AA40F0"/>
    <w:rsid w:val="00AA42C4"/>
    <w:rsid w:val="00AA4EAF"/>
    <w:rsid w:val="00AA5058"/>
    <w:rsid w:val="00AA5736"/>
    <w:rsid w:val="00AA5BD4"/>
    <w:rsid w:val="00AA5D24"/>
    <w:rsid w:val="00AA605C"/>
    <w:rsid w:val="00AB066C"/>
    <w:rsid w:val="00AB0EDB"/>
    <w:rsid w:val="00AB1A92"/>
    <w:rsid w:val="00AB1AB4"/>
    <w:rsid w:val="00AB261D"/>
    <w:rsid w:val="00AB3E36"/>
    <w:rsid w:val="00AB3EF6"/>
    <w:rsid w:val="00AB4171"/>
    <w:rsid w:val="00AB4835"/>
    <w:rsid w:val="00AB512F"/>
    <w:rsid w:val="00AB557E"/>
    <w:rsid w:val="00AB6341"/>
    <w:rsid w:val="00AB6B08"/>
    <w:rsid w:val="00AB6B38"/>
    <w:rsid w:val="00AB6CCD"/>
    <w:rsid w:val="00AC1510"/>
    <w:rsid w:val="00AC252D"/>
    <w:rsid w:val="00AC2B49"/>
    <w:rsid w:val="00AC3483"/>
    <w:rsid w:val="00AC444B"/>
    <w:rsid w:val="00AC72C1"/>
    <w:rsid w:val="00AC7BE2"/>
    <w:rsid w:val="00AD01D2"/>
    <w:rsid w:val="00AD2BDF"/>
    <w:rsid w:val="00AD2F3E"/>
    <w:rsid w:val="00AD560E"/>
    <w:rsid w:val="00AD5633"/>
    <w:rsid w:val="00AD6015"/>
    <w:rsid w:val="00AD78F5"/>
    <w:rsid w:val="00AD7A4D"/>
    <w:rsid w:val="00AE13B5"/>
    <w:rsid w:val="00AE1E49"/>
    <w:rsid w:val="00AE2BC8"/>
    <w:rsid w:val="00AE3849"/>
    <w:rsid w:val="00AE38FB"/>
    <w:rsid w:val="00AE3936"/>
    <w:rsid w:val="00AE65BF"/>
    <w:rsid w:val="00AE70D3"/>
    <w:rsid w:val="00AF103C"/>
    <w:rsid w:val="00AF1E85"/>
    <w:rsid w:val="00AF2A28"/>
    <w:rsid w:val="00AF41F0"/>
    <w:rsid w:val="00AF49D4"/>
    <w:rsid w:val="00AF4E83"/>
    <w:rsid w:val="00AF5417"/>
    <w:rsid w:val="00AF5666"/>
    <w:rsid w:val="00AF59A5"/>
    <w:rsid w:val="00AF60AB"/>
    <w:rsid w:val="00AF680B"/>
    <w:rsid w:val="00AF6A7B"/>
    <w:rsid w:val="00AF7B44"/>
    <w:rsid w:val="00B01F83"/>
    <w:rsid w:val="00B0427B"/>
    <w:rsid w:val="00B05A3F"/>
    <w:rsid w:val="00B06076"/>
    <w:rsid w:val="00B06524"/>
    <w:rsid w:val="00B0738D"/>
    <w:rsid w:val="00B11AD4"/>
    <w:rsid w:val="00B14B37"/>
    <w:rsid w:val="00B14D12"/>
    <w:rsid w:val="00B16907"/>
    <w:rsid w:val="00B17334"/>
    <w:rsid w:val="00B17C7A"/>
    <w:rsid w:val="00B17FBE"/>
    <w:rsid w:val="00B20F87"/>
    <w:rsid w:val="00B21C44"/>
    <w:rsid w:val="00B22BFF"/>
    <w:rsid w:val="00B24214"/>
    <w:rsid w:val="00B246EB"/>
    <w:rsid w:val="00B24835"/>
    <w:rsid w:val="00B260E2"/>
    <w:rsid w:val="00B2676E"/>
    <w:rsid w:val="00B2708F"/>
    <w:rsid w:val="00B30E36"/>
    <w:rsid w:val="00B31AA0"/>
    <w:rsid w:val="00B34614"/>
    <w:rsid w:val="00B34878"/>
    <w:rsid w:val="00B35987"/>
    <w:rsid w:val="00B367CF"/>
    <w:rsid w:val="00B3687B"/>
    <w:rsid w:val="00B36E8B"/>
    <w:rsid w:val="00B37D94"/>
    <w:rsid w:val="00B41617"/>
    <w:rsid w:val="00B429FE"/>
    <w:rsid w:val="00B42E9F"/>
    <w:rsid w:val="00B4414A"/>
    <w:rsid w:val="00B454B6"/>
    <w:rsid w:val="00B4638F"/>
    <w:rsid w:val="00B46565"/>
    <w:rsid w:val="00B501C5"/>
    <w:rsid w:val="00B5212A"/>
    <w:rsid w:val="00B524CD"/>
    <w:rsid w:val="00B55F3E"/>
    <w:rsid w:val="00B56037"/>
    <w:rsid w:val="00B57BFE"/>
    <w:rsid w:val="00B61178"/>
    <w:rsid w:val="00B61D28"/>
    <w:rsid w:val="00B62252"/>
    <w:rsid w:val="00B62427"/>
    <w:rsid w:val="00B62576"/>
    <w:rsid w:val="00B62A22"/>
    <w:rsid w:val="00B67013"/>
    <w:rsid w:val="00B67D07"/>
    <w:rsid w:val="00B71949"/>
    <w:rsid w:val="00B7269F"/>
    <w:rsid w:val="00B72C73"/>
    <w:rsid w:val="00B73FD2"/>
    <w:rsid w:val="00B741EA"/>
    <w:rsid w:val="00B74AF5"/>
    <w:rsid w:val="00B7562D"/>
    <w:rsid w:val="00B7577D"/>
    <w:rsid w:val="00B76062"/>
    <w:rsid w:val="00B804B5"/>
    <w:rsid w:val="00B81414"/>
    <w:rsid w:val="00B84EB5"/>
    <w:rsid w:val="00B85703"/>
    <w:rsid w:val="00B85D4B"/>
    <w:rsid w:val="00B86531"/>
    <w:rsid w:val="00B86FD3"/>
    <w:rsid w:val="00B9010F"/>
    <w:rsid w:val="00B912E7"/>
    <w:rsid w:val="00B92800"/>
    <w:rsid w:val="00B93ECE"/>
    <w:rsid w:val="00B945F9"/>
    <w:rsid w:val="00B9519B"/>
    <w:rsid w:val="00B951A4"/>
    <w:rsid w:val="00B95BA8"/>
    <w:rsid w:val="00B96E27"/>
    <w:rsid w:val="00BA07D6"/>
    <w:rsid w:val="00BA10B4"/>
    <w:rsid w:val="00BA10E3"/>
    <w:rsid w:val="00BA2265"/>
    <w:rsid w:val="00BA5C34"/>
    <w:rsid w:val="00BA7F2D"/>
    <w:rsid w:val="00BB1C03"/>
    <w:rsid w:val="00BB1CC5"/>
    <w:rsid w:val="00BB25BF"/>
    <w:rsid w:val="00BB280B"/>
    <w:rsid w:val="00BB2AF4"/>
    <w:rsid w:val="00BB2B88"/>
    <w:rsid w:val="00BB2E48"/>
    <w:rsid w:val="00BB5E28"/>
    <w:rsid w:val="00BB6165"/>
    <w:rsid w:val="00BB6945"/>
    <w:rsid w:val="00BC1133"/>
    <w:rsid w:val="00BC1146"/>
    <w:rsid w:val="00BC2228"/>
    <w:rsid w:val="00BC2BB4"/>
    <w:rsid w:val="00BC2C3D"/>
    <w:rsid w:val="00BC582E"/>
    <w:rsid w:val="00BC5BF0"/>
    <w:rsid w:val="00BC6734"/>
    <w:rsid w:val="00BD0090"/>
    <w:rsid w:val="00BD06B3"/>
    <w:rsid w:val="00BD08FE"/>
    <w:rsid w:val="00BD2168"/>
    <w:rsid w:val="00BD3F17"/>
    <w:rsid w:val="00BD479D"/>
    <w:rsid w:val="00BD64A0"/>
    <w:rsid w:val="00BD7F9C"/>
    <w:rsid w:val="00BE0AE1"/>
    <w:rsid w:val="00BE1855"/>
    <w:rsid w:val="00BE1BBA"/>
    <w:rsid w:val="00BE6671"/>
    <w:rsid w:val="00BE7779"/>
    <w:rsid w:val="00BF01D7"/>
    <w:rsid w:val="00BF0BD8"/>
    <w:rsid w:val="00BF232D"/>
    <w:rsid w:val="00BF235C"/>
    <w:rsid w:val="00BF2CB0"/>
    <w:rsid w:val="00BF2FB7"/>
    <w:rsid w:val="00BF542B"/>
    <w:rsid w:val="00BF58DD"/>
    <w:rsid w:val="00BF6CB0"/>
    <w:rsid w:val="00C00666"/>
    <w:rsid w:val="00C02D65"/>
    <w:rsid w:val="00C037A9"/>
    <w:rsid w:val="00C03860"/>
    <w:rsid w:val="00C0436C"/>
    <w:rsid w:val="00C04AD5"/>
    <w:rsid w:val="00C04FD1"/>
    <w:rsid w:val="00C07503"/>
    <w:rsid w:val="00C10ED7"/>
    <w:rsid w:val="00C11B9F"/>
    <w:rsid w:val="00C12709"/>
    <w:rsid w:val="00C1338F"/>
    <w:rsid w:val="00C13E5C"/>
    <w:rsid w:val="00C142E8"/>
    <w:rsid w:val="00C14317"/>
    <w:rsid w:val="00C14C1C"/>
    <w:rsid w:val="00C14E9D"/>
    <w:rsid w:val="00C15774"/>
    <w:rsid w:val="00C16056"/>
    <w:rsid w:val="00C16A08"/>
    <w:rsid w:val="00C1726A"/>
    <w:rsid w:val="00C17A29"/>
    <w:rsid w:val="00C21E31"/>
    <w:rsid w:val="00C23B29"/>
    <w:rsid w:val="00C25288"/>
    <w:rsid w:val="00C26518"/>
    <w:rsid w:val="00C26F27"/>
    <w:rsid w:val="00C274D2"/>
    <w:rsid w:val="00C27D70"/>
    <w:rsid w:val="00C325BD"/>
    <w:rsid w:val="00C32A0B"/>
    <w:rsid w:val="00C33D8F"/>
    <w:rsid w:val="00C36EAC"/>
    <w:rsid w:val="00C375CB"/>
    <w:rsid w:val="00C375F1"/>
    <w:rsid w:val="00C37F10"/>
    <w:rsid w:val="00C4131B"/>
    <w:rsid w:val="00C4173E"/>
    <w:rsid w:val="00C433B8"/>
    <w:rsid w:val="00C4410E"/>
    <w:rsid w:val="00C461FC"/>
    <w:rsid w:val="00C4708A"/>
    <w:rsid w:val="00C4761A"/>
    <w:rsid w:val="00C50F02"/>
    <w:rsid w:val="00C51AA4"/>
    <w:rsid w:val="00C534F4"/>
    <w:rsid w:val="00C5378A"/>
    <w:rsid w:val="00C55351"/>
    <w:rsid w:val="00C55F88"/>
    <w:rsid w:val="00C55FA6"/>
    <w:rsid w:val="00C56C04"/>
    <w:rsid w:val="00C573E1"/>
    <w:rsid w:val="00C61F3D"/>
    <w:rsid w:val="00C67BBC"/>
    <w:rsid w:val="00C703C4"/>
    <w:rsid w:val="00C71173"/>
    <w:rsid w:val="00C7318A"/>
    <w:rsid w:val="00C74278"/>
    <w:rsid w:val="00C75224"/>
    <w:rsid w:val="00C75BE3"/>
    <w:rsid w:val="00C760CB"/>
    <w:rsid w:val="00C763ED"/>
    <w:rsid w:val="00C76A35"/>
    <w:rsid w:val="00C807F6"/>
    <w:rsid w:val="00C81221"/>
    <w:rsid w:val="00C81E89"/>
    <w:rsid w:val="00C83ACE"/>
    <w:rsid w:val="00C8409B"/>
    <w:rsid w:val="00C85165"/>
    <w:rsid w:val="00C8571F"/>
    <w:rsid w:val="00C8579E"/>
    <w:rsid w:val="00C85A0F"/>
    <w:rsid w:val="00C85ED7"/>
    <w:rsid w:val="00C87532"/>
    <w:rsid w:val="00C913C4"/>
    <w:rsid w:val="00C91AA4"/>
    <w:rsid w:val="00C91D76"/>
    <w:rsid w:val="00C922AC"/>
    <w:rsid w:val="00C92E84"/>
    <w:rsid w:val="00C937AA"/>
    <w:rsid w:val="00C94A26"/>
    <w:rsid w:val="00C95687"/>
    <w:rsid w:val="00C959AB"/>
    <w:rsid w:val="00C9729E"/>
    <w:rsid w:val="00C97327"/>
    <w:rsid w:val="00CA10AA"/>
    <w:rsid w:val="00CA1357"/>
    <w:rsid w:val="00CA1614"/>
    <w:rsid w:val="00CA2583"/>
    <w:rsid w:val="00CA2EC5"/>
    <w:rsid w:val="00CA4C98"/>
    <w:rsid w:val="00CA4CD3"/>
    <w:rsid w:val="00CA5064"/>
    <w:rsid w:val="00CA67C7"/>
    <w:rsid w:val="00CA6E95"/>
    <w:rsid w:val="00CA6E96"/>
    <w:rsid w:val="00CA7703"/>
    <w:rsid w:val="00CA7BCB"/>
    <w:rsid w:val="00CA7EA1"/>
    <w:rsid w:val="00CB0696"/>
    <w:rsid w:val="00CB18C1"/>
    <w:rsid w:val="00CB19AD"/>
    <w:rsid w:val="00CB2323"/>
    <w:rsid w:val="00CB2D44"/>
    <w:rsid w:val="00CB3638"/>
    <w:rsid w:val="00CB3763"/>
    <w:rsid w:val="00CB4528"/>
    <w:rsid w:val="00CB60FF"/>
    <w:rsid w:val="00CB7157"/>
    <w:rsid w:val="00CB7D99"/>
    <w:rsid w:val="00CC0493"/>
    <w:rsid w:val="00CC1265"/>
    <w:rsid w:val="00CC2210"/>
    <w:rsid w:val="00CC34E4"/>
    <w:rsid w:val="00CC3ED6"/>
    <w:rsid w:val="00CC427A"/>
    <w:rsid w:val="00CC5462"/>
    <w:rsid w:val="00CC5637"/>
    <w:rsid w:val="00CC60AB"/>
    <w:rsid w:val="00CC71F3"/>
    <w:rsid w:val="00CC7988"/>
    <w:rsid w:val="00CD15FC"/>
    <w:rsid w:val="00CD177D"/>
    <w:rsid w:val="00CD3C42"/>
    <w:rsid w:val="00CD4E34"/>
    <w:rsid w:val="00CD4F60"/>
    <w:rsid w:val="00CD56D1"/>
    <w:rsid w:val="00CD5A35"/>
    <w:rsid w:val="00CD71B7"/>
    <w:rsid w:val="00CE2089"/>
    <w:rsid w:val="00CE2904"/>
    <w:rsid w:val="00CE38E2"/>
    <w:rsid w:val="00CE426A"/>
    <w:rsid w:val="00CE4334"/>
    <w:rsid w:val="00CE443F"/>
    <w:rsid w:val="00CE5AB5"/>
    <w:rsid w:val="00CE5FCD"/>
    <w:rsid w:val="00CF005A"/>
    <w:rsid w:val="00CF00B0"/>
    <w:rsid w:val="00CF0F22"/>
    <w:rsid w:val="00CF1154"/>
    <w:rsid w:val="00CF19CB"/>
    <w:rsid w:val="00CF2C45"/>
    <w:rsid w:val="00CF482B"/>
    <w:rsid w:val="00CF515D"/>
    <w:rsid w:val="00CF52E3"/>
    <w:rsid w:val="00CF6134"/>
    <w:rsid w:val="00CF7A4C"/>
    <w:rsid w:val="00D018C8"/>
    <w:rsid w:val="00D02DD1"/>
    <w:rsid w:val="00D03619"/>
    <w:rsid w:val="00D03C2F"/>
    <w:rsid w:val="00D03DA1"/>
    <w:rsid w:val="00D04433"/>
    <w:rsid w:val="00D047DF"/>
    <w:rsid w:val="00D049FB"/>
    <w:rsid w:val="00D053E6"/>
    <w:rsid w:val="00D06DCD"/>
    <w:rsid w:val="00D06E9D"/>
    <w:rsid w:val="00D072DB"/>
    <w:rsid w:val="00D078FC"/>
    <w:rsid w:val="00D10C74"/>
    <w:rsid w:val="00D10E3D"/>
    <w:rsid w:val="00D11999"/>
    <w:rsid w:val="00D124B5"/>
    <w:rsid w:val="00D12994"/>
    <w:rsid w:val="00D12FD4"/>
    <w:rsid w:val="00D13795"/>
    <w:rsid w:val="00D16169"/>
    <w:rsid w:val="00D20127"/>
    <w:rsid w:val="00D2082E"/>
    <w:rsid w:val="00D2285E"/>
    <w:rsid w:val="00D231F9"/>
    <w:rsid w:val="00D24B08"/>
    <w:rsid w:val="00D25B9F"/>
    <w:rsid w:val="00D25EB7"/>
    <w:rsid w:val="00D2629F"/>
    <w:rsid w:val="00D27A78"/>
    <w:rsid w:val="00D31ED6"/>
    <w:rsid w:val="00D32398"/>
    <w:rsid w:val="00D3271F"/>
    <w:rsid w:val="00D32A83"/>
    <w:rsid w:val="00D36C7D"/>
    <w:rsid w:val="00D42C45"/>
    <w:rsid w:val="00D45C7F"/>
    <w:rsid w:val="00D45E7D"/>
    <w:rsid w:val="00D45EAB"/>
    <w:rsid w:val="00D4601D"/>
    <w:rsid w:val="00D46258"/>
    <w:rsid w:val="00D4675B"/>
    <w:rsid w:val="00D46950"/>
    <w:rsid w:val="00D47467"/>
    <w:rsid w:val="00D4749F"/>
    <w:rsid w:val="00D47631"/>
    <w:rsid w:val="00D5174E"/>
    <w:rsid w:val="00D520B8"/>
    <w:rsid w:val="00D5215B"/>
    <w:rsid w:val="00D53549"/>
    <w:rsid w:val="00D539EC"/>
    <w:rsid w:val="00D55D04"/>
    <w:rsid w:val="00D5781A"/>
    <w:rsid w:val="00D57F56"/>
    <w:rsid w:val="00D60840"/>
    <w:rsid w:val="00D61AF8"/>
    <w:rsid w:val="00D62270"/>
    <w:rsid w:val="00D63B6C"/>
    <w:rsid w:val="00D63CDB"/>
    <w:rsid w:val="00D70256"/>
    <w:rsid w:val="00D70D1D"/>
    <w:rsid w:val="00D7209F"/>
    <w:rsid w:val="00D73E2D"/>
    <w:rsid w:val="00D73EE4"/>
    <w:rsid w:val="00D745C1"/>
    <w:rsid w:val="00D75D47"/>
    <w:rsid w:val="00D77BA5"/>
    <w:rsid w:val="00D81624"/>
    <w:rsid w:val="00D83E3D"/>
    <w:rsid w:val="00D84213"/>
    <w:rsid w:val="00D85418"/>
    <w:rsid w:val="00D85641"/>
    <w:rsid w:val="00D86324"/>
    <w:rsid w:val="00D86866"/>
    <w:rsid w:val="00D87F1D"/>
    <w:rsid w:val="00D9137F"/>
    <w:rsid w:val="00D9152D"/>
    <w:rsid w:val="00D92459"/>
    <w:rsid w:val="00D92790"/>
    <w:rsid w:val="00D92A22"/>
    <w:rsid w:val="00D94533"/>
    <w:rsid w:val="00D94ED2"/>
    <w:rsid w:val="00D9556D"/>
    <w:rsid w:val="00D9611F"/>
    <w:rsid w:val="00D969AB"/>
    <w:rsid w:val="00D97FF2"/>
    <w:rsid w:val="00DA0155"/>
    <w:rsid w:val="00DA0158"/>
    <w:rsid w:val="00DA0487"/>
    <w:rsid w:val="00DA0493"/>
    <w:rsid w:val="00DA0707"/>
    <w:rsid w:val="00DA12FC"/>
    <w:rsid w:val="00DA1526"/>
    <w:rsid w:val="00DA38A7"/>
    <w:rsid w:val="00DA4419"/>
    <w:rsid w:val="00DA4612"/>
    <w:rsid w:val="00DA4F32"/>
    <w:rsid w:val="00DA648B"/>
    <w:rsid w:val="00DA6636"/>
    <w:rsid w:val="00DA69EF"/>
    <w:rsid w:val="00DA78F5"/>
    <w:rsid w:val="00DB1E87"/>
    <w:rsid w:val="00DB22A8"/>
    <w:rsid w:val="00DB2D4E"/>
    <w:rsid w:val="00DB2F76"/>
    <w:rsid w:val="00DB35EF"/>
    <w:rsid w:val="00DB4C6F"/>
    <w:rsid w:val="00DB4E65"/>
    <w:rsid w:val="00DB53D2"/>
    <w:rsid w:val="00DB6D81"/>
    <w:rsid w:val="00DB7A32"/>
    <w:rsid w:val="00DB7B06"/>
    <w:rsid w:val="00DC07FD"/>
    <w:rsid w:val="00DC2009"/>
    <w:rsid w:val="00DC3202"/>
    <w:rsid w:val="00DC39CC"/>
    <w:rsid w:val="00DC53F8"/>
    <w:rsid w:val="00DC671E"/>
    <w:rsid w:val="00DC6E31"/>
    <w:rsid w:val="00DD023F"/>
    <w:rsid w:val="00DD0442"/>
    <w:rsid w:val="00DD128A"/>
    <w:rsid w:val="00DD1F20"/>
    <w:rsid w:val="00DD3A12"/>
    <w:rsid w:val="00DD5CBD"/>
    <w:rsid w:val="00DD685E"/>
    <w:rsid w:val="00DD68C2"/>
    <w:rsid w:val="00DD6F66"/>
    <w:rsid w:val="00DD7A58"/>
    <w:rsid w:val="00DE1479"/>
    <w:rsid w:val="00DE190B"/>
    <w:rsid w:val="00DE2652"/>
    <w:rsid w:val="00DE3931"/>
    <w:rsid w:val="00DE5303"/>
    <w:rsid w:val="00DE5B2B"/>
    <w:rsid w:val="00DE5BED"/>
    <w:rsid w:val="00DE5D36"/>
    <w:rsid w:val="00DE7229"/>
    <w:rsid w:val="00DF0E29"/>
    <w:rsid w:val="00DF1B63"/>
    <w:rsid w:val="00DF23C7"/>
    <w:rsid w:val="00DF33F6"/>
    <w:rsid w:val="00DF4BCA"/>
    <w:rsid w:val="00DF550B"/>
    <w:rsid w:val="00DF67B2"/>
    <w:rsid w:val="00DF75BE"/>
    <w:rsid w:val="00DF797F"/>
    <w:rsid w:val="00E02491"/>
    <w:rsid w:val="00E0563A"/>
    <w:rsid w:val="00E05C81"/>
    <w:rsid w:val="00E06469"/>
    <w:rsid w:val="00E06B93"/>
    <w:rsid w:val="00E103B5"/>
    <w:rsid w:val="00E10841"/>
    <w:rsid w:val="00E11590"/>
    <w:rsid w:val="00E13DFF"/>
    <w:rsid w:val="00E1588D"/>
    <w:rsid w:val="00E16BA8"/>
    <w:rsid w:val="00E16F3B"/>
    <w:rsid w:val="00E17082"/>
    <w:rsid w:val="00E176CC"/>
    <w:rsid w:val="00E178E0"/>
    <w:rsid w:val="00E200B6"/>
    <w:rsid w:val="00E20748"/>
    <w:rsid w:val="00E21581"/>
    <w:rsid w:val="00E22EFF"/>
    <w:rsid w:val="00E232C4"/>
    <w:rsid w:val="00E24AB0"/>
    <w:rsid w:val="00E24DE7"/>
    <w:rsid w:val="00E26D2F"/>
    <w:rsid w:val="00E27353"/>
    <w:rsid w:val="00E30515"/>
    <w:rsid w:val="00E30862"/>
    <w:rsid w:val="00E30CE3"/>
    <w:rsid w:val="00E32CBB"/>
    <w:rsid w:val="00E33F09"/>
    <w:rsid w:val="00E35A73"/>
    <w:rsid w:val="00E36D5D"/>
    <w:rsid w:val="00E3787E"/>
    <w:rsid w:val="00E37C6B"/>
    <w:rsid w:val="00E40987"/>
    <w:rsid w:val="00E41877"/>
    <w:rsid w:val="00E4234E"/>
    <w:rsid w:val="00E4362F"/>
    <w:rsid w:val="00E43B20"/>
    <w:rsid w:val="00E443C6"/>
    <w:rsid w:val="00E4485E"/>
    <w:rsid w:val="00E44FCD"/>
    <w:rsid w:val="00E45D9E"/>
    <w:rsid w:val="00E46DBC"/>
    <w:rsid w:val="00E518AF"/>
    <w:rsid w:val="00E51A5A"/>
    <w:rsid w:val="00E51C80"/>
    <w:rsid w:val="00E522A3"/>
    <w:rsid w:val="00E541F8"/>
    <w:rsid w:val="00E548F3"/>
    <w:rsid w:val="00E54BB7"/>
    <w:rsid w:val="00E573AA"/>
    <w:rsid w:val="00E603B1"/>
    <w:rsid w:val="00E605F2"/>
    <w:rsid w:val="00E61869"/>
    <w:rsid w:val="00E632F5"/>
    <w:rsid w:val="00E63D62"/>
    <w:rsid w:val="00E64CB4"/>
    <w:rsid w:val="00E65E1A"/>
    <w:rsid w:val="00E669D7"/>
    <w:rsid w:val="00E66F53"/>
    <w:rsid w:val="00E6718E"/>
    <w:rsid w:val="00E700CF"/>
    <w:rsid w:val="00E70504"/>
    <w:rsid w:val="00E72C52"/>
    <w:rsid w:val="00E730BB"/>
    <w:rsid w:val="00E744FB"/>
    <w:rsid w:val="00E74A82"/>
    <w:rsid w:val="00E760A8"/>
    <w:rsid w:val="00E775BC"/>
    <w:rsid w:val="00E7760A"/>
    <w:rsid w:val="00E81AFA"/>
    <w:rsid w:val="00E81EF6"/>
    <w:rsid w:val="00E83E7D"/>
    <w:rsid w:val="00E842B9"/>
    <w:rsid w:val="00E854E7"/>
    <w:rsid w:val="00E85917"/>
    <w:rsid w:val="00E866C6"/>
    <w:rsid w:val="00E90B36"/>
    <w:rsid w:val="00E914D8"/>
    <w:rsid w:val="00E915A1"/>
    <w:rsid w:val="00E9359A"/>
    <w:rsid w:val="00E950B1"/>
    <w:rsid w:val="00E96050"/>
    <w:rsid w:val="00E97C44"/>
    <w:rsid w:val="00E97D4D"/>
    <w:rsid w:val="00EA1284"/>
    <w:rsid w:val="00EA1981"/>
    <w:rsid w:val="00EA2536"/>
    <w:rsid w:val="00EA463E"/>
    <w:rsid w:val="00EA6A88"/>
    <w:rsid w:val="00EA6E0F"/>
    <w:rsid w:val="00EA6FD1"/>
    <w:rsid w:val="00EB0DC0"/>
    <w:rsid w:val="00EB32CD"/>
    <w:rsid w:val="00EB4510"/>
    <w:rsid w:val="00EB5B01"/>
    <w:rsid w:val="00EB7DA0"/>
    <w:rsid w:val="00EB7F72"/>
    <w:rsid w:val="00EC0107"/>
    <w:rsid w:val="00EC0D53"/>
    <w:rsid w:val="00EC12E2"/>
    <w:rsid w:val="00EC1DDA"/>
    <w:rsid w:val="00EC2C58"/>
    <w:rsid w:val="00EC4C83"/>
    <w:rsid w:val="00EC503F"/>
    <w:rsid w:val="00EC5DD0"/>
    <w:rsid w:val="00EC5DF0"/>
    <w:rsid w:val="00EC68F1"/>
    <w:rsid w:val="00EC703E"/>
    <w:rsid w:val="00EC7173"/>
    <w:rsid w:val="00ED1037"/>
    <w:rsid w:val="00ED1B80"/>
    <w:rsid w:val="00ED20B7"/>
    <w:rsid w:val="00ED3041"/>
    <w:rsid w:val="00ED3212"/>
    <w:rsid w:val="00ED3263"/>
    <w:rsid w:val="00ED4286"/>
    <w:rsid w:val="00ED4316"/>
    <w:rsid w:val="00ED582F"/>
    <w:rsid w:val="00ED735A"/>
    <w:rsid w:val="00ED78A2"/>
    <w:rsid w:val="00ED7C30"/>
    <w:rsid w:val="00EE086D"/>
    <w:rsid w:val="00EE144E"/>
    <w:rsid w:val="00EE2220"/>
    <w:rsid w:val="00EE5297"/>
    <w:rsid w:val="00EE716E"/>
    <w:rsid w:val="00EE7218"/>
    <w:rsid w:val="00EE786A"/>
    <w:rsid w:val="00EF1173"/>
    <w:rsid w:val="00EF1885"/>
    <w:rsid w:val="00EF3574"/>
    <w:rsid w:val="00EF44BA"/>
    <w:rsid w:val="00EF477B"/>
    <w:rsid w:val="00EF4D93"/>
    <w:rsid w:val="00EF4FEE"/>
    <w:rsid w:val="00EF5060"/>
    <w:rsid w:val="00EF54F3"/>
    <w:rsid w:val="00EF68E4"/>
    <w:rsid w:val="00EF7E0F"/>
    <w:rsid w:val="00F02151"/>
    <w:rsid w:val="00F02889"/>
    <w:rsid w:val="00F029E5"/>
    <w:rsid w:val="00F036CB"/>
    <w:rsid w:val="00F04E3D"/>
    <w:rsid w:val="00F065B4"/>
    <w:rsid w:val="00F06C43"/>
    <w:rsid w:val="00F07856"/>
    <w:rsid w:val="00F101E6"/>
    <w:rsid w:val="00F10495"/>
    <w:rsid w:val="00F1227B"/>
    <w:rsid w:val="00F1404C"/>
    <w:rsid w:val="00F152CC"/>
    <w:rsid w:val="00F158A2"/>
    <w:rsid w:val="00F15FDA"/>
    <w:rsid w:val="00F165B2"/>
    <w:rsid w:val="00F16A40"/>
    <w:rsid w:val="00F171C5"/>
    <w:rsid w:val="00F2049B"/>
    <w:rsid w:val="00F22218"/>
    <w:rsid w:val="00F22318"/>
    <w:rsid w:val="00F22B6A"/>
    <w:rsid w:val="00F230E7"/>
    <w:rsid w:val="00F23DFB"/>
    <w:rsid w:val="00F24AAD"/>
    <w:rsid w:val="00F25395"/>
    <w:rsid w:val="00F266BB"/>
    <w:rsid w:val="00F30D2F"/>
    <w:rsid w:val="00F330F1"/>
    <w:rsid w:val="00F34E3C"/>
    <w:rsid w:val="00F35414"/>
    <w:rsid w:val="00F35806"/>
    <w:rsid w:val="00F35C73"/>
    <w:rsid w:val="00F3702A"/>
    <w:rsid w:val="00F373F8"/>
    <w:rsid w:val="00F40D4F"/>
    <w:rsid w:val="00F41138"/>
    <w:rsid w:val="00F4208E"/>
    <w:rsid w:val="00F43EBC"/>
    <w:rsid w:val="00F454DD"/>
    <w:rsid w:val="00F46847"/>
    <w:rsid w:val="00F46D18"/>
    <w:rsid w:val="00F50643"/>
    <w:rsid w:val="00F52D13"/>
    <w:rsid w:val="00F54FB8"/>
    <w:rsid w:val="00F55822"/>
    <w:rsid w:val="00F55AA1"/>
    <w:rsid w:val="00F600FF"/>
    <w:rsid w:val="00F60A06"/>
    <w:rsid w:val="00F6125A"/>
    <w:rsid w:val="00F626A8"/>
    <w:rsid w:val="00F63316"/>
    <w:rsid w:val="00F6411A"/>
    <w:rsid w:val="00F64F89"/>
    <w:rsid w:val="00F66C29"/>
    <w:rsid w:val="00F66EA2"/>
    <w:rsid w:val="00F67788"/>
    <w:rsid w:val="00F67D9E"/>
    <w:rsid w:val="00F71354"/>
    <w:rsid w:val="00F7138B"/>
    <w:rsid w:val="00F74DDF"/>
    <w:rsid w:val="00F75B4A"/>
    <w:rsid w:val="00F81010"/>
    <w:rsid w:val="00F83AB7"/>
    <w:rsid w:val="00F8466F"/>
    <w:rsid w:val="00F84DE8"/>
    <w:rsid w:val="00F84F6E"/>
    <w:rsid w:val="00F8573B"/>
    <w:rsid w:val="00F870BC"/>
    <w:rsid w:val="00F90AAC"/>
    <w:rsid w:val="00F92703"/>
    <w:rsid w:val="00F93390"/>
    <w:rsid w:val="00F9394C"/>
    <w:rsid w:val="00F93DA9"/>
    <w:rsid w:val="00F95357"/>
    <w:rsid w:val="00F95DBB"/>
    <w:rsid w:val="00F96E8C"/>
    <w:rsid w:val="00F97E34"/>
    <w:rsid w:val="00FA028B"/>
    <w:rsid w:val="00FA1523"/>
    <w:rsid w:val="00FA1A2F"/>
    <w:rsid w:val="00FA20DE"/>
    <w:rsid w:val="00FA235C"/>
    <w:rsid w:val="00FA26E6"/>
    <w:rsid w:val="00FA350C"/>
    <w:rsid w:val="00FA4699"/>
    <w:rsid w:val="00FA5541"/>
    <w:rsid w:val="00FA5C97"/>
    <w:rsid w:val="00FA69D8"/>
    <w:rsid w:val="00FA7406"/>
    <w:rsid w:val="00FA796F"/>
    <w:rsid w:val="00FB0A07"/>
    <w:rsid w:val="00FB19FC"/>
    <w:rsid w:val="00FB4E7E"/>
    <w:rsid w:val="00FB5B0E"/>
    <w:rsid w:val="00FB6C2F"/>
    <w:rsid w:val="00FB7895"/>
    <w:rsid w:val="00FB7E39"/>
    <w:rsid w:val="00FC0000"/>
    <w:rsid w:val="00FC0428"/>
    <w:rsid w:val="00FC1526"/>
    <w:rsid w:val="00FC194B"/>
    <w:rsid w:val="00FC1EE3"/>
    <w:rsid w:val="00FC3D29"/>
    <w:rsid w:val="00FC3E9D"/>
    <w:rsid w:val="00FC4C0A"/>
    <w:rsid w:val="00FC5FF7"/>
    <w:rsid w:val="00FC6828"/>
    <w:rsid w:val="00FC7300"/>
    <w:rsid w:val="00FD11A8"/>
    <w:rsid w:val="00FD1AE0"/>
    <w:rsid w:val="00FD3413"/>
    <w:rsid w:val="00FD3651"/>
    <w:rsid w:val="00FD4383"/>
    <w:rsid w:val="00FD4A5D"/>
    <w:rsid w:val="00FD71AF"/>
    <w:rsid w:val="00FE0DB0"/>
    <w:rsid w:val="00FE10F2"/>
    <w:rsid w:val="00FE1A9F"/>
    <w:rsid w:val="00FE24AD"/>
    <w:rsid w:val="00FE2792"/>
    <w:rsid w:val="00FE571E"/>
    <w:rsid w:val="00FE6128"/>
    <w:rsid w:val="00FE6A40"/>
    <w:rsid w:val="00FF0331"/>
    <w:rsid w:val="00FF1AA6"/>
    <w:rsid w:val="00FF2B4E"/>
    <w:rsid w:val="00FF359F"/>
    <w:rsid w:val="00FF7E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76D89"/>
  <w15:docId w15:val="{F5D1815B-91D2-4250-8660-C8F804E8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FBE"/>
  </w:style>
  <w:style w:type="paragraph" w:styleId="1">
    <w:name w:val="heading 1"/>
    <w:basedOn w:val="a"/>
    <w:next w:val="a"/>
    <w:link w:val="10"/>
    <w:uiPriority w:val="9"/>
    <w:qFormat/>
    <w:locked/>
    <w:rsid w:val="00674FBE"/>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locked/>
    <w:rsid w:val="00674FBE"/>
    <w:pPr>
      <w:spacing w:after="0"/>
      <w:jc w:val="left"/>
      <w:outlineLvl w:val="1"/>
    </w:pPr>
    <w:rPr>
      <w:smallCaps/>
      <w:spacing w:val="5"/>
      <w:sz w:val="28"/>
      <w:szCs w:val="28"/>
    </w:rPr>
  </w:style>
  <w:style w:type="paragraph" w:styleId="3">
    <w:name w:val="heading 3"/>
    <w:basedOn w:val="a"/>
    <w:next w:val="a"/>
    <w:link w:val="30"/>
    <w:uiPriority w:val="9"/>
    <w:semiHidden/>
    <w:unhideWhenUsed/>
    <w:qFormat/>
    <w:locked/>
    <w:rsid w:val="00674FBE"/>
    <w:pPr>
      <w:spacing w:after="0"/>
      <w:jc w:val="left"/>
      <w:outlineLvl w:val="2"/>
    </w:pPr>
    <w:rPr>
      <w:smallCaps/>
      <w:spacing w:val="5"/>
      <w:sz w:val="24"/>
      <w:szCs w:val="24"/>
    </w:rPr>
  </w:style>
  <w:style w:type="paragraph" w:styleId="4">
    <w:name w:val="heading 4"/>
    <w:basedOn w:val="a"/>
    <w:next w:val="a"/>
    <w:link w:val="40"/>
    <w:uiPriority w:val="9"/>
    <w:semiHidden/>
    <w:unhideWhenUsed/>
    <w:qFormat/>
    <w:locked/>
    <w:rsid w:val="00674FBE"/>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locked/>
    <w:rsid w:val="00674FBE"/>
    <w:pPr>
      <w:spacing w:after="0"/>
      <w:jc w:val="left"/>
      <w:outlineLvl w:val="4"/>
    </w:pPr>
    <w:rPr>
      <w:smallCaps/>
      <w:color w:val="E36C0A" w:themeColor="accent6" w:themeShade="BF"/>
      <w:spacing w:val="10"/>
      <w:sz w:val="22"/>
      <w:szCs w:val="22"/>
    </w:rPr>
  </w:style>
  <w:style w:type="paragraph" w:styleId="6">
    <w:name w:val="heading 6"/>
    <w:basedOn w:val="a"/>
    <w:next w:val="a"/>
    <w:link w:val="60"/>
    <w:uiPriority w:val="9"/>
    <w:semiHidden/>
    <w:unhideWhenUsed/>
    <w:qFormat/>
    <w:locked/>
    <w:rsid w:val="00674FBE"/>
    <w:pPr>
      <w:spacing w:after="0"/>
      <w:jc w:val="left"/>
      <w:outlineLvl w:val="5"/>
    </w:pPr>
    <w:rPr>
      <w:smallCaps/>
      <w:color w:val="F79646" w:themeColor="accent6"/>
      <w:spacing w:val="5"/>
      <w:sz w:val="22"/>
      <w:szCs w:val="22"/>
    </w:rPr>
  </w:style>
  <w:style w:type="paragraph" w:styleId="7">
    <w:name w:val="heading 7"/>
    <w:basedOn w:val="a"/>
    <w:next w:val="a"/>
    <w:link w:val="70"/>
    <w:uiPriority w:val="9"/>
    <w:semiHidden/>
    <w:unhideWhenUsed/>
    <w:qFormat/>
    <w:locked/>
    <w:rsid w:val="00674FBE"/>
    <w:pPr>
      <w:spacing w:after="0"/>
      <w:jc w:val="left"/>
      <w:outlineLvl w:val="6"/>
    </w:pPr>
    <w:rPr>
      <w:b/>
      <w:bCs/>
      <w:smallCaps/>
      <w:color w:val="F79646" w:themeColor="accent6"/>
      <w:spacing w:val="10"/>
    </w:rPr>
  </w:style>
  <w:style w:type="paragraph" w:styleId="8">
    <w:name w:val="heading 8"/>
    <w:basedOn w:val="a"/>
    <w:next w:val="a"/>
    <w:link w:val="80"/>
    <w:uiPriority w:val="9"/>
    <w:semiHidden/>
    <w:unhideWhenUsed/>
    <w:qFormat/>
    <w:locked/>
    <w:rsid w:val="00674FBE"/>
    <w:pPr>
      <w:spacing w:after="0"/>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locked/>
    <w:rsid w:val="00674FBE"/>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74FBE"/>
    <w:rPr>
      <w:smallCaps/>
      <w:spacing w:val="5"/>
      <w:sz w:val="32"/>
      <w:szCs w:val="32"/>
    </w:rPr>
  </w:style>
  <w:style w:type="paragraph" w:styleId="a3">
    <w:name w:val="footnote text"/>
    <w:basedOn w:val="a"/>
    <w:link w:val="a4"/>
    <w:uiPriority w:val="99"/>
    <w:rsid w:val="00B41617"/>
    <w:pPr>
      <w:spacing w:after="0" w:line="240" w:lineRule="auto"/>
    </w:pPr>
  </w:style>
  <w:style w:type="character" w:customStyle="1" w:styleId="a4">
    <w:name w:val="Текст сноски Знак"/>
    <w:basedOn w:val="a0"/>
    <w:link w:val="a3"/>
    <w:uiPriority w:val="99"/>
    <w:locked/>
    <w:rsid w:val="00B41617"/>
    <w:rPr>
      <w:rFonts w:cs="Times New Roman"/>
      <w:sz w:val="20"/>
    </w:rPr>
  </w:style>
  <w:style w:type="character" w:styleId="a5">
    <w:name w:val="footnote reference"/>
    <w:basedOn w:val="a0"/>
    <w:uiPriority w:val="99"/>
    <w:rsid w:val="00B41617"/>
    <w:rPr>
      <w:rFonts w:cs="Times New Roman"/>
      <w:vertAlign w:val="superscript"/>
    </w:rPr>
  </w:style>
  <w:style w:type="paragraph" w:styleId="a6">
    <w:name w:val="List Paragraph"/>
    <w:basedOn w:val="a"/>
    <w:uiPriority w:val="34"/>
    <w:qFormat/>
    <w:rsid w:val="000F0512"/>
    <w:pPr>
      <w:ind w:left="720"/>
      <w:contextualSpacing/>
    </w:pPr>
  </w:style>
  <w:style w:type="paragraph" w:customStyle="1" w:styleId="GMS-Standard">
    <w:name w:val="GMS-Standard"/>
    <w:uiPriority w:val="99"/>
    <w:rsid w:val="00320561"/>
    <w:pPr>
      <w:overflowPunct w:val="0"/>
      <w:autoSpaceDE w:val="0"/>
      <w:autoSpaceDN w:val="0"/>
      <w:adjustRightInd w:val="0"/>
      <w:textAlignment w:val="baseline"/>
    </w:pPr>
    <w:rPr>
      <w:rFonts w:ascii="Times New Roman" w:hAnsi="Times New Roman"/>
      <w:sz w:val="24"/>
      <w:lang w:val="de-DE" w:eastAsia="de-DE"/>
    </w:rPr>
  </w:style>
  <w:style w:type="paragraph" w:styleId="a7">
    <w:name w:val="List Bullet"/>
    <w:basedOn w:val="a"/>
    <w:uiPriority w:val="99"/>
    <w:rsid w:val="00C23B29"/>
    <w:pPr>
      <w:tabs>
        <w:tab w:val="num" w:pos="360"/>
      </w:tabs>
      <w:ind w:left="360" w:hanging="360"/>
      <w:contextualSpacing/>
    </w:pPr>
  </w:style>
  <w:style w:type="character" w:styleId="a8">
    <w:name w:val="Hyperlink"/>
    <w:basedOn w:val="a0"/>
    <w:uiPriority w:val="99"/>
    <w:rsid w:val="009A4542"/>
    <w:rPr>
      <w:rFonts w:cs="Times New Roman"/>
      <w:color w:val="0000FF"/>
      <w:u w:val="single"/>
    </w:rPr>
  </w:style>
  <w:style w:type="paragraph" w:customStyle="1" w:styleId="Default">
    <w:name w:val="Default"/>
    <w:uiPriority w:val="99"/>
    <w:rsid w:val="00E24AB0"/>
    <w:pPr>
      <w:autoSpaceDE w:val="0"/>
      <w:autoSpaceDN w:val="0"/>
      <w:adjustRightInd w:val="0"/>
    </w:pPr>
    <w:rPr>
      <w:rFonts w:ascii="Times New Roman" w:hAnsi="Times New Roman"/>
      <w:color w:val="000000"/>
      <w:sz w:val="24"/>
      <w:szCs w:val="24"/>
    </w:rPr>
  </w:style>
  <w:style w:type="paragraph" w:styleId="a9">
    <w:name w:val="header"/>
    <w:basedOn w:val="a"/>
    <w:link w:val="aa"/>
    <w:uiPriority w:val="99"/>
    <w:rsid w:val="00B01F83"/>
    <w:pPr>
      <w:tabs>
        <w:tab w:val="center" w:pos="4677"/>
        <w:tab w:val="right" w:pos="9355"/>
      </w:tabs>
    </w:pPr>
  </w:style>
  <w:style w:type="character" w:customStyle="1" w:styleId="aa">
    <w:name w:val="Верхний колонтитул Знак"/>
    <w:basedOn w:val="a0"/>
    <w:link w:val="a9"/>
    <w:uiPriority w:val="99"/>
    <w:semiHidden/>
    <w:locked/>
    <w:rsid w:val="00092C95"/>
    <w:rPr>
      <w:rFonts w:cs="Times New Roman"/>
      <w:lang w:eastAsia="en-US"/>
    </w:rPr>
  </w:style>
  <w:style w:type="paragraph" w:styleId="ab">
    <w:name w:val="footer"/>
    <w:basedOn w:val="a"/>
    <w:link w:val="ac"/>
    <w:uiPriority w:val="99"/>
    <w:rsid w:val="00B01F83"/>
    <w:pPr>
      <w:tabs>
        <w:tab w:val="center" w:pos="4677"/>
        <w:tab w:val="right" w:pos="9355"/>
      </w:tabs>
    </w:pPr>
  </w:style>
  <w:style w:type="character" w:customStyle="1" w:styleId="ac">
    <w:name w:val="Нижний колонтитул Знак"/>
    <w:basedOn w:val="a0"/>
    <w:link w:val="ab"/>
    <w:uiPriority w:val="99"/>
    <w:locked/>
    <w:rsid w:val="00092C95"/>
    <w:rPr>
      <w:rFonts w:cs="Times New Roman"/>
      <w:lang w:eastAsia="en-US"/>
    </w:rPr>
  </w:style>
  <w:style w:type="character" w:styleId="ad">
    <w:name w:val="Emphasis"/>
    <w:uiPriority w:val="20"/>
    <w:qFormat/>
    <w:locked/>
    <w:rsid w:val="00674FBE"/>
    <w:rPr>
      <w:b/>
      <w:bCs/>
      <w:i/>
      <w:iCs/>
      <w:spacing w:val="10"/>
    </w:rPr>
  </w:style>
  <w:style w:type="character" w:customStyle="1" w:styleId="st">
    <w:name w:val="st"/>
    <w:uiPriority w:val="99"/>
    <w:rsid w:val="00AB4835"/>
  </w:style>
  <w:style w:type="character" w:customStyle="1" w:styleId="b-wrd-expl">
    <w:name w:val="b-wrd-expl"/>
    <w:uiPriority w:val="99"/>
    <w:rsid w:val="00801DAC"/>
  </w:style>
  <w:style w:type="character" w:customStyle="1" w:styleId="FootnoteCharacters">
    <w:name w:val="Footnote Characters"/>
    <w:basedOn w:val="a0"/>
    <w:rsid w:val="00501E08"/>
    <w:rPr>
      <w:position w:val="0"/>
      <w:sz w:val="12"/>
      <w:vertAlign w:val="baseline"/>
    </w:rPr>
  </w:style>
  <w:style w:type="character" w:customStyle="1" w:styleId="ae">
    <w:name w:val="Привязка сноски"/>
    <w:rsid w:val="00501E08"/>
    <w:rPr>
      <w:vertAlign w:val="superscript"/>
    </w:rPr>
  </w:style>
  <w:style w:type="character" w:customStyle="1" w:styleId="af">
    <w:name w:val="Символ сноски"/>
    <w:rsid w:val="00501E08"/>
  </w:style>
  <w:style w:type="paragraph" w:customStyle="1" w:styleId="Footnote">
    <w:name w:val="Footnote"/>
    <w:basedOn w:val="a"/>
    <w:rsid w:val="00501E08"/>
    <w:pPr>
      <w:suppressLineNumbers/>
      <w:tabs>
        <w:tab w:val="left" w:pos="680"/>
        <w:tab w:val="left" w:pos="709"/>
      </w:tabs>
      <w:suppressAutoHyphens/>
      <w:spacing w:line="220" w:lineRule="exact"/>
      <w:ind w:left="170" w:hanging="170"/>
    </w:pPr>
    <w:rPr>
      <w:rFonts w:ascii="Times" w:eastAsia="Batang;바탕" w:hAnsi="Times" w:cs="Times"/>
      <w:color w:val="00000A"/>
      <w:sz w:val="18"/>
      <w:lang w:val="en-US" w:eastAsia="zh-CN"/>
    </w:rPr>
  </w:style>
  <w:style w:type="paragraph" w:customStyle="1" w:styleId="address">
    <w:name w:val="address"/>
    <w:basedOn w:val="a"/>
    <w:qFormat/>
    <w:rsid w:val="00501E08"/>
    <w:pPr>
      <w:tabs>
        <w:tab w:val="left" w:pos="709"/>
      </w:tabs>
      <w:suppressAutoHyphens/>
      <w:ind w:firstLine="227"/>
      <w:jc w:val="center"/>
    </w:pPr>
    <w:rPr>
      <w:rFonts w:ascii="Times" w:eastAsia="Batang;바탕" w:hAnsi="Times" w:cs="Times"/>
      <w:color w:val="00000A"/>
      <w:sz w:val="18"/>
      <w:lang w:val="en-US" w:eastAsia="zh-CN"/>
    </w:rPr>
  </w:style>
  <w:style w:type="paragraph" w:styleId="31">
    <w:name w:val="Body Text Indent 3"/>
    <w:basedOn w:val="a"/>
    <w:link w:val="32"/>
    <w:rsid w:val="007D3FB6"/>
    <w:pPr>
      <w:tabs>
        <w:tab w:val="left" w:pos="709"/>
      </w:tabs>
      <w:suppressAutoHyphens/>
      <w:spacing w:line="264" w:lineRule="atLeast"/>
      <w:ind w:firstLine="454"/>
    </w:pPr>
    <w:rPr>
      <w:rFonts w:ascii="Times New Roman" w:eastAsia="Batang;바탕" w:hAnsi="Times New Roman"/>
      <w:color w:val="00000A"/>
      <w:lang w:eastAsia="zh-CN"/>
    </w:rPr>
  </w:style>
  <w:style w:type="character" w:customStyle="1" w:styleId="32">
    <w:name w:val="Основной текст с отступом 3 Знак"/>
    <w:basedOn w:val="a0"/>
    <w:link w:val="31"/>
    <w:rsid w:val="007D3FB6"/>
    <w:rPr>
      <w:rFonts w:ascii="Times New Roman" w:eastAsia="Batang;바탕" w:hAnsi="Times New Roman"/>
      <w:color w:val="00000A"/>
      <w:szCs w:val="20"/>
      <w:lang w:eastAsia="zh-CN"/>
    </w:rPr>
  </w:style>
  <w:style w:type="character" w:customStyle="1" w:styleId="20">
    <w:name w:val="Заголовок 2 Знак"/>
    <w:basedOn w:val="a0"/>
    <w:link w:val="2"/>
    <w:uiPriority w:val="9"/>
    <w:semiHidden/>
    <w:rsid w:val="00674FBE"/>
    <w:rPr>
      <w:smallCaps/>
      <w:spacing w:val="5"/>
      <w:sz w:val="28"/>
      <w:szCs w:val="28"/>
    </w:rPr>
  </w:style>
  <w:style w:type="character" w:customStyle="1" w:styleId="30">
    <w:name w:val="Заголовок 3 Знак"/>
    <w:basedOn w:val="a0"/>
    <w:link w:val="3"/>
    <w:uiPriority w:val="9"/>
    <w:semiHidden/>
    <w:rsid w:val="00674FBE"/>
    <w:rPr>
      <w:smallCaps/>
      <w:spacing w:val="5"/>
      <w:sz w:val="24"/>
      <w:szCs w:val="24"/>
    </w:rPr>
  </w:style>
  <w:style w:type="character" w:customStyle="1" w:styleId="40">
    <w:name w:val="Заголовок 4 Знак"/>
    <w:basedOn w:val="a0"/>
    <w:link w:val="4"/>
    <w:uiPriority w:val="9"/>
    <w:semiHidden/>
    <w:rsid w:val="00674FBE"/>
    <w:rPr>
      <w:i/>
      <w:iCs/>
      <w:smallCaps/>
      <w:spacing w:val="10"/>
      <w:sz w:val="22"/>
      <w:szCs w:val="22"/>
    </w:rPr>
  </w:style>
  <w:style w:type="character" w:customStyle="1" w:styleId="50">
    <w:name w:val="Заголовок 5 Знак"/>
    <w:basedOn w:val="a0"/>
    <w:link w:val="5"/>
    <w:uiPriority w:val="9"/>
    <w:semiHidden/>
    <w:rsid w:val="00674FBE"/>
    <w:rPr>
      <w:smallCaps/>
      <w:color w:val="E36C0A" w:themeColor="accent6" w:themeShade="BF"/>
      <w:spacing w:val="10"/>
      <w:sz w:val="22"/>
      <w:szCs w:val="22"/>
    </w:rPr>
  </w:style>
  <w:style w:type="character" w:customStyle="1" w:styleId="60">
    <w:name w:val="Заголовок 6 Знак"/>
    <w:basedOn w:val="a0"/>
    <w:link w:val="6"/>
    <w:uiPriority w:val="9"/>
    <w:semiHidden/>
    <w:rsid w:val="00674FBE"/>
    <w:rPr>
      <w:smallCaps/>
      <w:color w:val="F79646" w:themeColor="accent6"/>
      <w:spacing w:val="5"/>
      <w:sz w:val="22"/>
      <w:szCs w:val="22"/>
    </w:rPr>
  </w:style>
  <w:style w:type="character" w:customStyle="1" w:styleId="70">
    <w:name w:val="Заголовок 7 Знак"/>
    <w:basedOn w:val="a0"/>
    <w:link w:val="7"/>
    <w:uiPriority w:val="9"/>
    <w:semiHidden/>
    <w:rsid w:val="00674FBE"/>
    <w:rPr>
      <w:b/>
      <w:bCs/>
      <w:smallCaps/>
      <w:color w:val="F79646" w:themeColor="accent6"/>
      <w:spacing w:val="10"/>
    </w:rPr>
  </w:style>
  <w:style w:type="character" w:customStyle="1" w:styleId="80">
    <w:name w:val="Заголовок 8 Знак"/>
    <w:basedOn w:val="a0"/>
    <w:link w:val="8"/>
    <w:uiPriority w:val="9"/>
    <w:semiHidden/>
    <w:rsid w:val="00674FBE"/>
    <w:rPr>
      <w:b/>
      <w:bCs/>
      <w:i/>
      <w:iCs/>
      <w:smallCaps/>
      <w:color w:val="E36C0A" w:themeColor="accent6" w:themeShade="BF"/>
    </w:rPr>
  </w:style>
  <w:style w:type="character" w:customStyle="1" w:styleId="90">
    <w:name w:val="Заголовок 9 Знак"/>
    <w:basedOn w:val="a0"/>
    <w:link w:val="9"/>
    <w:uiPriority w:val="9"/>
    <w:semiHidden/>
    <w:rsid w:val="00674FBE"/>
    <w:rPr>
      <w:b/>
      <w:bCs/>
      <w:i/>
      <w:iCs/>
      <w:smallCaps/>
      <w:color w:val="984806" w:themeColor="accent6" w:themeShade="80"/>
    </w:rPr>
  </w:style>
  <w:style w:type="paragraph" w:styleId="af0">
    <w:name w:val="caption"/>
    <w:basedOn w:val="a"/>
    <w:next w:val="a"/>
    <w:uiPriority w:val="35"/>
    <w:semiHidden/>
    <w:unhideWhenUsed/>
    <w:qFormat/>
    <w:locked/>
    <w:rsid w:val="00674FBE"/>
    <w:rPr>
      <w:b/>
      <w:bCs/>
      <w:caps/>
      <w:sz w:val="16"/>
      <w:szCs w:val="16"/>
    </w:rPr>
  </w:style>
  <w:style w:type="paragraph" w:styleId="af1">
    <w:name w:val="Title"/>
    <w:basedOn w:val="a"/>
    <w:next w:val="a"/>
    <w:link w:val="af2"/>
    <w:uiPriority w:val="10"/>
    <w:qFormat/>
    <w:locked/>
    <w:rsid w:val="00674FBE"/>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af2">
    <w:name w:val="Заголовок Знак"/>
    <w:basedOn w:val="a0"/>
    <w:link w:val="af1"/>
    <w:uiPriority w:val="10"/>
    <w:rsid w:val="00674FBE"/>
    <w:rPr>
      <w:smallCaps/>
      <w:color w:val="262626" w:themeColor="text1" w:themeTint="D9"/>
      <w:sz w:val="52"/>
      <w:szCs w:val="52"/>
    </w:rPr>
  </w:style>
  <w:style w:type="paragraph" w:styleId="af3">
    <w:name w:val="Subtitle"/>
    <w:basedOn w:val="a"/>
    <w:next w:val="a"/>
    <w:link w:val="af4"/>
    <w:uiPriority w:val="11"/>
    <w:qFormat/>
    <w:locked/>
    <w:rsid w:val="00674FBE"/>
    <w:pPr>
      <w:spacing w:after="720" w:line="240" w:lineRule="auto"/>
      <w:jc w:val="right"/>
    </w:pPr>
    <w:rPr>
      <w:rFonts w:asciiTheme="majorHAnsi" w:eastAsiaTheme="majorEastAsia" w:hAnsiTheme="majorHAnsi" w:cstheme="majorBidi"/>
    </w:rPr>
  </w:style>
  <w:style w:type="character" w:customStyle="1" w:styleId="af4">
    <w:name w:val="Подзаголовок Знак"/>
    <w:basedOn w:val="a0"/>
    <w:link w:val="af3"/>
    <w:uiPriority w:val="11"/>
    <w:rsid w:val="00674FBE"/>
    <w:rPr>
      <w:rFonts w:asciiTheme="majorHAnsi" w:eastAsiaTheme="majorEastAsia" w:hAnsiTheme="majorHAnsi" w:cstheme="majorBidi"/>
    </w:rPr>
  </w:style>
  <w:style w:type="character" w:styleId="af5">
    <w:name w:val="Strong"/>
    <w:uiPriority w:val="22"/>
    <w:qFormat/>
    <w:locked/>
    <w:rsid w:val="00674FBE"/>
    <w:rPr>
      <w:b/>
      <w:bCs/>
      <w:color w:val="F79646" w:themeColor="accent6"/>
    </w:rPr>
  </w:style>
  <w:style w:type="paragraph" w:styleId="af6">
    <w:name w:val="No Spacing"/>
    <w:uiPriority w:val="1"/>
    <w:qFormat/>
    <w:rsid w:val="00674FBE"/>
    <w:pPr>
      <w:spacing w:after="0" w:line="240" w:lineRule="auto"/>
    </w:pPr>
  </w:style>
  <w:style w:type="paragraph" w:styleId="21">
    <w:name w:val="Quote"/>
    <w:basedOn w:val="a"/>
    <w:next w:val="a"/>
    <w:link w:val="22"/>
    <w:uiPriority w:val="29"/>
    <w:qFormat/>
    <w:rsid w:val="00674FBE"/>
    <w:rPr>
      <w:i/>
      <w:iCs/>
    </w:rPr>
  </w:style>
  <w:style w:type="character" w:customStyle="1" w:styleId="22">
    <w:name w:val="Цитата 2 Знак"/>
    <w:basedOn w:val="a0"/>
    <w:link w:val="21"/>
    <w:uiPriority w:val="29"/>
    <w:rsid w:val="00674FBE"/>
    <w:rPr>
      <w:i/>
      <w:iCs/>
    </w:rPr>
  </w:style>
  <w:style w:type="paragraph" w:styleId="af7">
    <w:name w:val="Intense Quote"/>
    <w:basedOn w:val="a"/>
    <w:next w:val="a"/>
    <w:link w:val="af8"/>
    <w:uiPriority w:val="30"/>
    <w:qFormat/>
    <w:rsid w:val="00674FBE"/>
    <w:pPr>
      <w:pBdr>
        <w:top w:val="single" w:sz="8" w:space="1" w:color="F79646" w:themeColor="accent6"/>
      </w:pBdr>
      <w:spacing w:before="140" w:after="140"/>
      <w:ind w:left="1440" w:right="1440"/>
    </w:pPr>
    <w:rPr>
      <w:b/>
      <w:bCs/>
      <w:i/>
      <w:iCs/>
    </w:rPr>
  </w:style>
  <w:style w:type="character" w:customStyle="1" w:styleId="af8">
    <w:name w:val="Выделенная цитата Знак"/>
    <w:basedOn w:val="a0"/>
    <w:link w:val="af7"/>
    <w:uiPriority w:val="30"/>
    <w:rsid w:val="00674FBE"/>
    <w:rPr>
      <w:b/>
      <w:bCs/>
      <w:i/>
      <w:iCs/>
    </w:rPr>
  </w:style>
  <w:style w:type="character" w:styleId="af9">
    <w:name w:val="Subtle Emphasis"/>
    <w:uiPriority w:val="19"/>
    <w:qFormat/>
    <w:rsid w:val="00674FBE"/>
    <w:rPr>
      <w:i/>
      <w:iCs/>
    </w:rPr>
  </w:style>
  <w:style w:type="character" w:styleId="afa">
    <w:name w:val="Intense Emphasis"/>
    <w:uiPriority w:val="21"/>
    <w:qFormat/>
    <w:rsid w:val="00674FBE"/>
    <w:rPr>
      <w:b/>
      <w:bCs/>
      <w:i/>
      <w:iCs/>
      <w:color w:val="F79646" w:themeColor="accent6"/>
      <w:spacing w:val="10"/>
    </w:rPr>
  </w:style>
  <w:style w:type="character" w:styleId="afb">
    <w:name w:val="Subtle Reference"/>
    <w:uiPriority w:val="31"/>
    <w:qFormat/>
    <w:rsid w:val="00674FBE"/>
    <w:rPr>
      <w:b/>
      <w:bCs/>
    </w:rPr>
  </w:style>
  <w:style w:type="character" w:styleId="afc">
    <w:name w:val="Intense Reference"/>
    <w:uiPriority w:val="32"/>
    <w:qFormat/>
    <w:rsid w:val="00674FBE"/>
    <w:rPr>
      <w:b/>
      <w:bCs/>
      <w:smallCaps/>
      <w:spacing w:val="5"/>
      <w:sz w:val="22"/>
      <w:szCs w:val="22"/>
      <w:u w:val="single"/>
    </w:rPr>
  </w:style>
  <w:style w:type="character" w:styleId="afd">
    <w:name w:val="Book Title"/>
    <w:uiPriority w:val="33"/>
    <w:qFormat/>
    <w:rsid w:val="00674FBE"/>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674F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1942">
      <w:bodyDiv w:val="1"/>
      <w:marLeft w:val="0"/>
      <w:marRight w:val="0"/>
      <w:marTop w:val="0"/>
      <w:marBottom w:val="0"/>
      <w:divBdr>
        <w:top w:val="none" w:sz="0" w:space="0" w:color="auto"/>
        <w:left w:val="none" w:sz="0" w:space="0" w:color="auto"/>
        <w:bottom w:val="none" w:sz="0" w:space="0" w:color="auto"/>
        <w:right w:val="none" w:sz="0" w:space="0" w:color="auto"/>
      </w:divBdr>
    </w:div>
    <w:div w:id="210465644">
      <w:bodyDiv w:val="1"/>
      <w:marLeft w:val="0"/>
      <w:marRight w:val="0"/>
      <w:marTop w:val="0"/>
      <w:marBottom w:val="0"/>
      <w:divBdr>
        <w:top w:val="none" w:sz="0" w:space="0" w:color="auto"/>
        <w:left w:val="none" w:sz="0" w:space="0" w:color="auto"/>
        <w:bottom w:val="none" w:sz="0" w:space="0" w:color="auto"/>
        <w:right w:val="none" w:sz="0" w:space="0" w:color="auto"/>
      </w:divBdr>
    </w:div>
    <w:div w:id="412899786">
      <w:bodyDiv w:val="1"/>
      <w:marLeft w:val="0"/>
      <w:marRight w:val="0"/>
      <w:marTop w:val="0"/>
      <w:marBottom w:val="0"/>
      <w:divBdr>
        <w:top w:val="none" w:sz="0" w:space="0" w:color="auto"/>
        <w:left w:val="none" w:sz="0" w:space="0" w:color="auto"/>
        <w:bottom w:val="none" w:sz="0" w:space="0" w:color="auto"/>
        <w:right w:val="none" w:sz="0" w:space="0" w:color="auto"/>
      </w:divBdr>
    </w:div>
    <w:div w:id="578907426">
      <w:bodyDiv w:val="1"/>
      <w:marLeft w:val="0"/>
      <w:marRight w:val="0"/>
      <w:marTop w:val="0"/>
      <w:marBottom w:val="0"/>
      <w:divBdr>
        <w:top w:val="none" w:sz="0" w:space="0" w:color="auto"/>
        <w:left w:val="none" w:sz="0" w:space="0" w:color="auto"/>
        <w:bottom w:val="none" w:sz="0" w:space="0" w:color="auto"/>
        <w:right w:val="none" w:sz="0" w:space="0" w:color="auto"/>
      </w:divBdr>
    </w:div>
    <w:div w:id="594901465">
      <w:bodyDiv w:val="1"/>
      <w:marLeft w:val="0"/>
      <w:marRight w:val="0"/>
      <w:marTop w:val="0"/>
      <w:marBottom w:val="0"/>
      <w:divBdr>
        <w:top w:val="none" w:sz="0" w:space="0" w:color="auto"/>
        <w:left w:val="none" w:sz="0" w:space="0" w:color="auto"/>
        <w:bottom w:val="none" w:sz="0" w:space="0" w:color="auto"/>
        <w:right w:val="none" w:sz="0" w:space="0" w:color="auto"/>
      </w:divBdr>
    </w:div>
    <w:div w:id="738939899">
      <w:bodyDiv w:val="1"/>
      <w:marLeft w:val="0"/>
      <w:marRight w:val="0"/>
      <w:marTop w:val="0"/>
      <w:marBottom w:val="0"/>
      <w:divBdr>
        <w:top w:val="none" w:sz="0" w:space="0" w:color="auto"/>
        <w:left w:val="none" w:sz="0" w:space="0" w:color="auto"/>
        <w:bottom w:val="none" w:sz="0" w:space="0" w:color="auto"/>
        <w:right w:val="none" w:sz="0" w:space="0" w:color="auto"/>
      </w:divBdr>
    </w:div>
    <w:div w:id="762068850">
      <w:bodyDiv w:val="1"/>
      <w:marLeft w:val="0"/>
      <w:marRight w:val="0"/>
      <w:marTop w:val="0"/>
      <w:marBottom w:val="0"/>
      <w:divBdr>
        <w:top w:val="none" w:sz="0" w:space="0" w:color="auto"/>
        <w:left w:val="none" w:sz="0" w:space="0" w:color="auto"/>
        <w:bottom w:val="none" w:sz="0" w:space="0" w:color="auto"/>
        <w:right w:val="none" w:sz="0" w:space="0" w:color="auto"/>
      </w:divBdr>
    </w:div>
    <w:div w:id="813982165">
      <w:bodyDiv w:val="1"/>
      <w:marLeft w:val="0"/>
      <w:marRight w:val="0"/>
      <w:marTop w:val="0"/>
      <w:marBottom w:val="0"/>
      <w:divBdr>
        <w:top w:val="none" w:sz="0" w:space="0" w:color="auto"/>
        <w:left w:val="none" w:sz="0" w:space="0" w:color="auto"/>
        <w:bottom w:val="none" w:sz="0" w:space="0" w:color="auto"/>
        <w:right w:val="none" w:sz="0" w:space="0" w:color="auto"/>
      </w:divBdr>
    </w:div>
    <w:div w:id="1027871240">
      <w:bodyDiv w:val="1"/>
      <w:marLeft w:val="0"/>
      <w:marRight w:val="0"/>
      <w:marTop w:val="0"/>
      <w:marBottom w:val="0"/>
      <w:divBdr>
        <w:top w:val="none" w:sz="0" w:space="0" w:color="auto"/>
        <w:left w:val="none" w:sz="0" w:space="0" w:color="auto"/>
        <w:bottom w:val="none" w:sz="0" w:space="0" w:color="auto"/>
        <w:right w:val="none" w:sz="0" w:space="0" w:color="auto"/>
      </w:divBdr>
    </w:div>
    <w:div w:id="1153958341">
      <w:bodyDiv w:val="1"/>
      <w:marLeft w:val="0"/>
      <w:marRight w:val="0"/>
      <w:marTop w:val="0"/>
      <w:marBottom w:val="0"/>
      <w:divBdr>
        <w:top w:val="none" w:sz="0" w:space="0" w:color="auto"/>
        <w:left w:val="none" w:sz="0" w:space="0" w:color="auto"/>
        <w:bottom w:val="none" w:sz="0" w:space="0" w:color="auto"/>
        <w:right w:val="none" w:sz="0" w:space="0" w:color="auto"/>
      </w:divBdr>
    </w:div>
    <w:div w:id="1157693512">
      <w:marLeft w:val="0"/>
      <w:marRight w:val="0"/>
      <w:marTop w:val="0"/>
      <w:marBottom w:val="0"/>
      <w:divBdr>
        <w:top w:val="none" w:sz="0" w:space="0" w:color="auto"/>
        <w:left w:val="none" w:sz="0" w:space="0" w:color="auto"/>
        <w:bottom w:val="none" w:sz="0" w:space="0" w:color="auto"/>
        <w:right w:val="none" w:sz="0" w:space="0" w:color="auto"/>
      </w:divBdr>
    </w:div>
    <w:div w:id="1157693513">
      <w:marLeft w:val="0"/>
      <w:marRight w:val="0"/>
      <w:marTop w:val="0"/>
      <w:marBottom w:val="0"/>
      <w:divBdr>
        <w:top w:val="none" w:sz="0" w:space="0" w:color="auto"/>
        <w:left w:val="none" w:sz="0" w:space="0" w:color="auto"/>
        <w:bottom w:val="none" w:sz="0" w:space="0" w:color="auto"/>
        <w:right w:val="none" w:sz="0" w:space="0" w:color="auto"/>
      </w:divBdr>
    </w:div>
    <w:div w:id="1157693514">
      <w:marLeft w:val="0"/>
      <w:marRight w:val="0"/>
      <w:marTop w:val="0"/>
      <w:marBottom w:val="0"/>
      <w:divBdr>
        <w:top w:val="none" w:sz="0" w:space="0" w:color="auto"/>
        <w:left w:val="none" w:sz="0" w:space="0" w:color="auto"/>
        <w:bottom w:val="none" w:sz="0" w:space="0" w:color="auto"/>
        <w:right w:val="none" w:sz="0" w:space="0" w:color="auto"/>
      </w:divBdr>
    </w:div>
    <w:div w:id="1157693515">
      <w:marLeft w:val="0"/>
      <w:marRight w:val="0"/>
      <w:marTop w:val="0"/>
      <w:marBottom w:val="0"/>
      <w:divBdr>
        <w:top w:val="none" w:sz="0" w:space="0" w:color="auto"/>
        <w:left w:val="none" w:sz="0" w:space="0" w:color="auto"/>
        <w:bottom w:val="none" w:sz="0" w:space="0" w:color="auto"/>
        <w:right w:val="none" w:sz="0" w:space="0" w:color="auto"/>
      </w:divBdr>
    </w:div>
    <w:div w:id="1157693516">
      <w:marLeft w:val="0"/>
      <w:marRight w:val="0"/>
      <w:marTop w:val="0"/>
      <w:marBottom w:val="0"/>
      <w:divBdr>
        <w:top w:val="none" w:sz="0" w:space="0" w:color="auto"/>
        <w:left w:val="none" w:sz="0" w:space="0" w:color="auto"/>
        <w:bottom w:val="none" w:sz="0" w:space="0" w:color="auto"/>
        <w:right w:val="none" w:sz="0" w:space="0" w:color="auto"/>
      </w:divBdr>
    </w:div>
    <w:div w:id="1157693517">
      <w:marLeft w:val="0"/>
      <w:marRight w:val="0"/>
      <w:marTop w:val="0"/>
      <w:marBottom w:val="0"/>
      <w:divBdr>
        <w:top w:val="none" w:sz="0" w:space="0" w:color="auto"/>
        <w:left w:val="none" w:sz="0" w:space="0" w:color="auto"/>
        <w:bottom w:val="none" w:sz="0" w:space="0" w:color="auto"/>
        <w:right w:val="none" w:sz="0" w:space="0" w:color="auto"/>
      </w:divBdr>
    </w:div>
    <w:div w:id="1157693518">
      <w:marLeft w:val="0"/>
      <w:marRight w:val="0"/>
      <w:marTop w:val="0"/>
      <w:marBottom w:val="0"/>
      <w:divBdr>
        <w:top w:val="none" w:sz="0" w:space="0" w:color="auto"/>
        <w:left w:val="none" w:sz="0" w:space="0" w:color="auto"/>
        <w:bottom w:val="none" w:sz="0" w:space="0" w:color="auto"/>
        <w:right w:val="none" w:sz="0" w:space="0" w:color="auto"/>
      </w:divBdr>
    </w:div>
    <w:div w:id="1157693520">
      <w:marLeft w:val="0"/>
      <w:marRight w:val="0"/>
      <w:marTop w:val="0"/>
      <w:marBottom w:val="0"/>
      <w:divBdr>
        <w:top w:val="none" w:sz="0" w:space="0" w:color="auto"/>
        <w:left w:val="none" w:sz="0" w:space="0" w:color="auto"/>
        <w:bottom w:val="none" w:sz="0" w:space="0" w:color="auto"/>
        <w:right w:val="none" w:sz="0" w:space="0" w:color="auto"/>
      </w:divBdr>
    </w:div>
    <w:div w:id="1157693521">
      <w:marLeft w:val="0"/>
      <w:marRight w:val="0"/>
      <w:marTop w:val="0"/>
      <w:marBottom w:val="0"/>
      <w:divBdr>
        <w:top w:val="none" w:sz="0" w:space="0" w:color="auto"/>
        <w:left w:val="none" w:sz="0" w:space="0" w:color="auto"/>
        <w:bottom w:val="none" w:sz="0" w:space="0" w:color="auto"/>
        <w:right w:val="none" w:sz="0" w:space="0" w:color="auto"/>
      </w:divBdr>
    </w:div>
    <w:div w:id="1157693525">
      <w:marLeft w:val="0"/>
      <w:marRight w:val="0"/>
      <w:marTop w:val="0"/>
      <w:marBottom w:val="0"/>
      <w:divBdr>
        <w:top w:val="none" w:sz="0" w:space="0" w:color="auto"/>
        <w:left w:val="none" w:sz="0" w:space="0" w:color="auto"/>
        <w:bottom w:val="none" w:sz="0" w:space="0" w:color="auto"/>
        <w:right w:val="none" w:sz="0" w:space="0" w:color="auto"/>
      </w:divBdr>
    </w:div>
    <w:div w:id="1157693526">
      <w:marLeft w:val="0"/>
      <w:marRight w:val="0"/>
      <w:marTop w:val="0"/>
      <w:marBottom w:val="0"/>
      <w:divBdr>
        <w:top w:val="none" w:sz="0" w:space="0" w:color="auto"/>
        <w:left w:val="none" w:sz="0" w:space="0" w:color="auto"/>
        <w:bottom w:val="none" w:sz="0" w:space="0" w:color="auto"/>
        <w:right w:val="none" w:sz="0" w:space="0" w:color="auto"/>
      </w:divBdr>
      <w:divsChild>
        <w:div w:id="1157693522">
          <w:marLeft w:val="0"/>
          <w:marRight w:val="0"/>
          <w:marTop w:val="0"/>
          <w:marBottom w:val="0"/>
          <w:divBdr>
            <w:top w:val="none" w:sz="0" w:space="0" w:color="auto"/>
            <w:left w:val="none" w:sz="0" w:space="0" w:color="auto"/>
            <w:bottom w:val="none" w:sz="0" w:space="0" w:color="auto"/>
            <w:right w:val="none" w:sz="0" w:space="0" w:color="auto"/>
          </w:divBdr>
          <w:divsChild>
            <w:div w:id="1157693523">
              <w:marLeft w:val="0"/>
              <w:marRight w:val="0"/>
              <w:marTop w:val="0"/>
              <w:marBottom w:val="0"/>
              <w:divBdr>
                <w:top w:val="none" w:sz="0" w:space="0" w:color="auto"/>
                <w:left w:val="none" w:sz="0" w:space="0" w:color="auto"/>
                <w:bottom w:val="none" w:sz="0" w:space="0" w:color="auto"/>
                <w:right w:val="none" w:sz="0" w:space="0" w:color="auto"/>
              </w:divBdr>
              <w:divsChild>
                <w:div w:id="1157693627">
                  <w:marLeft w:val="0"/>
                  <w:marRight w:val="0"/>
                  <w:marTop w:val="0"/>
                  <w:marBottom w:val="0"/>
                  <w:divBdr>
                    <w:top w:val="none" w:sz="0" w:space="0" w:color="auto"/>
                    <w:left w:val="none" w:sz="0" w:space="0" w:color="auto"/>
                    <w:bottom w:val="none" w:sz="0" w:space="0" w:color="auto"/>
                    <w:right w:val="none" w:sz="0" w:space="0" w:color="auto"/>
                  </w:divBdr>
                  <w:divsChild>
                    <w:div w:id="1157693519">
                      <w:marLeft w:val="0"/>
                      <w:marRight w:val="0"/>
                      <w:marTop w:val="0"/>
                      <w:marBottom w:val="0"/>
                      <w:divBdr>
                        <w:top w:val="none" w:sz="0" w:space="0" w:color="auto"/>
                        <w:left w:val="none" w:sz="0" w:space="0" w:color="auto"/>
                        <w:bottom w:val="none" w:sz="0" w:space="0" w:color="auto"/>
                        <w:right w:val="none" w:sz="0" w:space="0" w:color="auto"/>
                      </w:divBdr>
                    </w:div>
                    <w:div w:id="1157693524">
                      <w:marLeft w:val="0"/>
                      <w:marRight w:val="0"/>
                      <w:marTop w:val="0"/>
                      <w:marBottom w:val="0"/>
                      <w:divBdr>
                        <w:top w:val="none" w:sz="0" w:space="0" w:color="auto"/>
                        <w:left w:val="none" w:sz="0" w:space="0" w:color="auto"/>
                        <w:bottom w:val="none" w:sz="0" w:space="0" w:color="auto"/>
                        <w:right w:val="none" w:sz="0" w:space="0" w:color="auto"/>
                      </w:divBdr>
                    </w:div>
                    <w:div w:id="1157693618">
                      <w:marLeft w:val="0"/>
                      <w:marRight w:val="0"/>
                      <w:marTop w:val="0"/>
                      <w:marBottom w:val="0"/>
                      <w:divBdr>
                        <w:top w:val="none" w:sz="0" w:space="0" w:color="auto"/>
                        <w:left w:val="none" w:sz="0" w:space="0" w:color="auto"/>
                        <w:bottom w:val="none" w:sz="0" w:space="0" w:color="auto"/>
                        <w:right w:val="none" w:sz="0" w:space="0" w:color="auto"/>
                      </w:divBdr>
                    </w:div>
                    <w:div w:id="1157693619">
                      <w:marLeft w:val="0"/>
                      <w:marRight w:val="0"/>
                      <w:marTop w:val="0"/>
                      <w:marBottom w:val="0"/>
                      <w:divBdr>
                        <w:top w:val="none" w:sz="0" w:space="0" w:color="auto"/>
                        <w:left w:val="none" w:sz="0" w:space="0" w:color="auto"/>
                        <w:bottom w:val="none" w:sz="0" w:space="0" w:color="auto"/>
                        <w:right w:val="none" w:sz="0" w:space="0" w:color="auto"/>
                      </w:divBdr>
                    </w:div>
                    <w:div w:id="1157693622">
                      <w:marLeft w:val="0"/>
                      <w:marRight w:val="0"/>
                      <w:marTop w:val="0"/>
                      <w:marBottom w:val="0"/>
                      <w:divBdr>
                        <w:top w:val="none" w:sz="0" w:space="0" w:color="auto"/>
                        <w:left w:val="none" w:sz="0" w:space="0" w:color="auto"/>
                        <w:bottom w:val="none" w:sz="0" w:space="0" w:color="auto"/>
                        <w:right w:val="none" w:sz="0" w:space="0" w:color="auto"/>
                      </w:divBdr>
                    </w:div>
                    <w:div w:id="1157693623">
                      <w:marLeft w:val="0"/>
                      <w:marRight w:val="0"/>
                      <w:marTop w:val="0"/>
                      <w:marBottom w:val="0"/>
                      <w:divBdr>
                        <w:top w:val="none" w:sz="0" w:space="0" w:color="auto"/>
                        <w:left w:val="none" w:sz="0" w:space="0" w:color="auto"/>
                        <w:bottom w:val="none" w:sz="0" w:space="0" w:color="auto"/>
                        <w:right w:val="none" w:sz="0" w:space="0" w:color="auto"/>
                      </w:divBdr>
                    </w:div>
                    <w:div w:id="1157693626">
                      <w:marLeft w:val="0"/>
                      <w:marRight w:val="0"/>
                      <w:marTop w:val="0"/>
                      <w:marBottom w:val="0"/>
                      <w:divBdr>
                        <w:top w:val="none" w:sz="0" w:space="0" w:color="auto"/>
                        <w:left w:val="none" w:sz="0" w:space="0" w:color="auto"/>
                        <w:bottom w:val="none" w:sz="0" w:space="0" w:color="auto"/>
                        <w:right w:val="none" w:sz="0" w:space="0" w:color="auto"/>
                      </w:divBdr>
                    </w:div>
                    <w:div w:id="11576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93527">
      <w:marLeft w:val="0"/>
      <w:marRight w:val="0"/>
      <w:marTop w:val="0"/>
      <w:marBottom w:val="0"/>
      <w:divBdr>
        <w:top w:val="none" w:sz="0" w:space="0" w:color="auto"/>
        <w:left w:val="none" w:sz="0" w:space="0" w:color="auto"/>
        <w:bottom w:val="none" w:sz="0" w:space="0" w:color="auto"/>
        <w:right w:val="none" w:sz="0" w:space="0" w:color="auto"/>
      </w:divBdr>
    </w:div>
    <w:div w:id="1157693528">
      <w:marLeft w:val="0"/>
      <w:marRight w:val="0"/>
      <w:marTop w:val="0"/>
      <w:marBottom w:val="0"/>
      <w:divBdr>
        <w:top w:val="none" w:sz="0" w:space="0" w:color="auto"/>
        <w:left w:val="none" w:sz="0" w:space="0" w:color="auto"/>
        <w:bottom w:val="none" w:sz="0" w:space="0" w:color="auto"/>
        <w:right w:val="none" w:sz="0" w:space="0" w:color="auto"/>
      </w:divBdr>
    </w:div>
    <w:div w:id="1157693529">
      <w:marLeft w:val="0"/>
      <w:marRight w:val="0"/>
      <w:marTop w:val="0"/>
      <w:marBottom w:val="0"/>
      <w:divBdr>
        <w:top w:val="none" w:sz="0" w:space="0" w:color="auto"/>
        <w:left w:val="none" w:sz="0" w:space="0" w:color="auto"/>
        <w:bottom w:val="none" w:sz="0" w:space="0" w:color="auto"/>
        <w:right w:val="none" w:sz="0" w:space="0" w:color="auto"/>
      </w:divBdr>
    </w:div>
    <w:div w:id="1157693530">
      <w:marLeft w:val="0"/>
      <w:marRight w:val="0"/>
      <w:marTop w:val="0"/>
      <w:marBottom w:val="0"/>
      <w:divBdr>
        <w:top w:val="none" w:sz="0" w:space="0" w:color="auto"/>
        <w:left w:val="none" w:sz="0" w:space="0" w:color="auto"/>
        <w:bottom w:val="none" w:sz="0" w:space="0" w:color="auto"/>
        <w:right w:val="none" w:sz="0" w:space="0" w:color="auto"/>
      </w:divBdr>
    </w:div>
    <w:div w:id="1157693531">
      <w:marLeft w:val="0"/>
      <w:marRight w:val="0"/>
      <w:marTop w:val="0"/>
      <w:marBottom w:val="0"/>
      <w:divBdr>
        <w:top w:val="none" w:sz="0" w:space="0" w:color="auto"/>
        <w:left w:val="none" w:sz="0" w:space="0" w:color="auto"/>
        <w:bottom w:val="none" w:sz="0" w:space="0" w:color="auto"/>
        <w:right w:val="none" w:sz="0" w:space="0" w:color="auto"/>
      </w:divBdr>
    </w:div>
    <w:div w:id="1157693532">
      <w:marLeft w:val="0"/>
      <w:marRight w:val="0"/>
      <w:marTop w:val="0"/>
      <w:marBottom w:val="0"/>
      <w:divBdr>
        <w:top w:val="none" w:sz="0" w:space="0" w:color="auto"/>
        <w:left w:val="none" w:sz="0" w:space="0" w:color="auto"/>
        <w:bottom w:val="none" w:sz="0" w:space="0" w:color="auto"/>
        <w:right w:val="none" w:sz="0" w:space="0" w:color="auto"/>
      </w:divBdr>
    </w:div>
    <w:div w:id="1157693533">
      <w:marLeft w:val="0"/>
      <w:marRight w:val="0"/>
      <w:marTop w:val="0"/>
      <w:marBottom w:val="0"/>
      <w:divBdr>
        <w:top w:val="none" w:sz="0" w:space="0" w:color="auto"/>
        <w:left w:val="none" w:sz="0" w:space="0" w:color="auto"/>
        <w:bottom w:val="none" w:sz="0" w:space="0" w:color="auto"/>
        <w:right w:val="none" w:sz="0" w:space="0" w:color="auto"/>
      </w:divBdr>
    </w:div>
    <w:div w:id="1157693534">
      <w:marLeft w:val="0"/>
      <w:marRight w:val="0"/>
      <w:marTop w:val="0"/>
      <w:marBottom w:val="0"/>
      <w:divBdr>
        <w:top w:val="none" w:sz="0" w:space="0" w:color="auto"/>
        <w:left w:val="none" w:sz="0" w:space="0" w:color="auto"/>
        <w:bottom w:val="none" w:sz="0" w:space="0" w:color="auto"/>
        <w:right w:val="none" w:sz="0" w:space="0" w:color="auto"/>
      </w:divBdr>
    </w:div>
    <w:div w:id="1157693535">
      <w:marLeft w:val="0"/>
      <w:marRight w:val="0"/>
      <w:marTop w:val="0"/>
      <w:marBottom w:val="0"/>
      <w:divBdr>
        <w:top w:val="none" w:sz="0" w:space="0" w:color="auto"/>
        <w:left w:val="none" w:sz="0" w:space="0" w:color="auto"/>
        <w:bottom w:val="none" w:sz="0" w:space="0" w:color="auto"/>
        <w:right w:val="none" w:sz="0" w:space="0" w:color="auto"/>
      </w:divBdr>
    </w:div>
    <w:div w:id="1157693536">
      <w:marLeft w:val="0"/>
      <w:marRight w:val="0"/>
      <w:marTop w:val="0"/>
      <w:marBottom w:val="0"/>
      <w:divBdr>
        <w:top w:val="none" w:sz="0" w:space="0" w:color="auto"/>
        <w:left w:val="none" w:sz="0" w:space="0" w:color="auto"/>
        <w:bottom w:val="none" w:sz="0" w:space="0" w:color="auto"/>
        <w:right w:val="none" w:sz="0" w:space="0" w:color="auto"/>
      </w:divBdr>
    </w:div>
    <w:div w:id="1157693537">
      <w:marLeft w:val="0"/>
      <w:marRight w:val="0"/>
      <w:marTop w:val="0"/>
      <w:marBottom w:val="0"/>
      <w:divBdr>
        <w:top w:val="none" w:sz="0" w:space="0" w:color="auto"/>
        <w:left w:val="none" w:sz="0" w:space="0" w:color="auto"/>
        <w:bottom w:val="none" w:sz="0" w:space="0" w:color="auto"/>
        <w:right w:val="none" w:sz="0" w:space="0" w:color="auto"/>
      </w:divBdr>
    </w:div>
    <w:div w:id="1157693538">
      <w:marLeft w:val="0"/>
      <w:marRight w:val="0"/>
      <w:marTop w:val="0"/>
      <w:marBottom w:val="0"/>
      <w:divBdr>
        <w:top w:val="none" w:sz="0" w:space="0" w:color="auto"/>
        <w:left w:val="none" w:sz="0" w:space="0" w:color="auto"/>
        <w:bottom w:val="none" w:sz="0" w:space="0" w:color="auto"/>
        <w:right w:val="none" w:sz="0" w:space="0" w:color="auto"/>
      </w:divBdr>
    </w:div>
    <w:div w:id="1157693539">
      <w:marLeft w:val="0"/>
      <w:marRight w:val="0"/>
      <w:marTop w:val="0"/>
      <w:marBottom w:val="0"/>
      <w:divBdr>
        <w:top w:val="none" w:sz="0" w:space="0" w:color="auto"/>
        <w:left w:val="none" w:sz="0" w:space="0" w:color="auto"/>
        <w:bottom w:val="none" w:sz="0" w:space="0" w:color="auto"/>
        <w:right w:val="none" w:sz="0" w:space="0" w:color="auto"/>
      </w:divBdr>
    </w:div>
    <w:div w:id="1157693540">
      <w:marLeft w:val="0"/>
      <w:marRight w:val="0"/>
      <w:marTop w:val="0"/>
      <w:marBottom w:val="0"/>
      <w:divBdr>
        <w:top w:val="none" w:sz="0" w:space="0" w:color="auto"/>
        <w:left w:val="none" w:sz="0" w:space="0" w:color="auto"/>
        <w:bottom w:val="none" w:sz="0" w:space="0" w:color="auto"/>
        <w:right w:val="none" w:sz="0" w:space="0" w:color="auto"/>
      </w:divBdr>
    </w:div>
    <w:div w:id="1157693541">
      <w:marLeft w:val="0"/>
      <w:marRight w:val="0"/>
      <w:marTop w:val="0"/>
      <w:marBottom w:val="0"/>
      <w:divBdr>
        <w:top w:val="none" w:sz="0" w:space="0" w:color="auto"/>
        <w:left w:val="none" w:sz="0" w:space="0" w:color="auto"/>
        <w:bottom w:val="none" w:sz="0" w:space="0" w:color="auto"/>
        <w:right w:val="none" w:sz="0" w:space="0" w:color="auto"/>
      </w:divBdr>
    </w:div>
    <w:div w:id="1157693542">
      <w:marLeft w:val="0"/>
      <w:marRight w:val="0"/>
      <w:marTop w:val="0"/>
      <w:marBottom w:val="0"/>
      <w:divBdr>
        <w:top w:val="none" w:sz="0" w:space="0" w:color="auto"/>
        <w:left w:val="none" w:sz="0" w:space="0" w:color="auto"/>
        <w:bottom w:val="none" w:sz="0" w:space="0" w:color="auto"/>
        <w:right w:val="none" w:sz="0" w:space="0" w:color="auto"/>
      </w:divBdr>
    </w:div>
    <w:div w:id="1157693543">
      <w:marLeft w:val="0"/>
      <w:marRight w:val="0"/>
      <w:marTop w:val="0"/>
      <w:marBottom w:val="0"/>
      <w:divBdr>
        <w:top w:val="none" w:sz="0" w:space="0" w:color="auto"/>
        <w:left w:val="none" w:sz="0" w:space="0" w:color="auto"/>
        <w:bottom w:val="none" w:sz="0" w:space="0" w:color="auto"/>
        <w:right w:val="none" w:sz="0" w:space="0" w:color="auto"/>
      </w:divBdr>
    </w:div>
    <w:div w:id="1157693544">
      <w:marLeft w:val="0"/>
      <w:marRight w:val="0"/>
      <w:marTop w:val="0"/>
      <w:marBottom w:val="0"/>
      <w:divBdr>
        <w:top w:val="none" w:sz="0" w:space="0" w:color="auto"/>
        <w:left w:val="none" w:sz="0" w:space="0" w:color="auto"/>
        <w:bottom w:val="none" w:sz="0" w:space="0" w:color="auto"/>
        <w:right w:val="none" w:sz="0" w:space="0" w:color="auto"/>
      </w:divBdr>
    </w:div>
    <w:div w:id="1157693545">
      <w:marLeft w:val="0"/>
      <w:marRight w:val="0"/>
      <w:marTop w:val="0"/>
      <w:marBottom w:val="0"/>
      <w:divBdr>
        <w:top w:val="none" w:sz="0" w:space="0" w:color="auto"/>
        <w:left w:val="none" w:sz="0" w:space="0" w:color="auto"/>
        <w:bottom w:val="none" w:sz="0" w:space="0" w:color="auto"/>
        <w:right w:val="none" w:sz="0" w:space="0" w:color="auto"/>
      </w:divBdr>
    </w:div>
    <w:div w:id="1157693546">
      <w:marLeft w:val="0"/>
      <w:marRight w:val="0"/>
      <w:marTop w:val="0"/>
      <w:marBottom w:val="0"/>
      <w:divBdr>
        <w:top w:val="none" w:sz="0" w:space="0" w:color="auto"/>
        <w:left w:val="none" w:sz="0" w:space="0" w:color="auto"/>
        <w:bottom w:val="none" w:sz="0" w:space="0" w:color="auto"/>
        <w:right w:val="none" w:sz="0" w:space="0" w:color="auto"/>
      </w:divBdr>
    </w:div>
    <w:div w:id="1157693547">
      <w:marLeft w:val="0"/>
      <w:marRight w:val="0"/>
      <w:marTop w:val="0"/>
      <w:marBottom w:val="0"/>
      <w:divBdr>
        <w:top w:val="none" w:sz="0" w:space="0" w:color="auto"/>
        <w:left w:val="none" w:sz="0" w:space="0" w:color="auto"/>
        <w:bottom w:val="none" w:sz="0" w:space="0" w:color="auto"/>
        <w:right w:val="none" w:sz="0" w:space="0" w:color="auto"/>
      </w:divBdr>
    </w:div>
    <w:div w:id="1157693548">
      <w:marLeft w:val="0"/>
      <w:marRight w:val="0"/>
      <w:marTop w:val="0"/>
      <w:marBottom w:val="0"/>
      <w:divBdr>
        <w:top w:val="none" w:sz="0" w:space="0" w:color="auto"/>
        <w:left w:val="none" w:sz="0" w:space="0" w:color="auto"/>
        <w:bottom w:val="none" w:sz="0" w:space="0" w:color="auto"/>
        <w:right w:val="none" w:sz="0" w:space="0" w:color="auto"/>
      </w:divBdr>
    </w:div>
    <w:div w:id="1157693549">
      <w:marLeft w:val="0"/>
      <w:marRight w:val="0"/>
      <w:marTop w:val="0"/>
      <w:marBottom w:val="0"/>
      <w:divBdr>
        <w:top w:val="none" w:sz="0" w:space="0" w:color="auto"/>
        <w:left w:val="none" w:sz="0" w:space="0" w:color="auto"/>
        <w:bottom w:val="none" w:sz="0" w:space="0" w:color="auto"/>
        <w:right w:val="none" w:sz="0" w:space="0" w:color="auto"/>
      </w:divBdr>
    </w:div>
    <w:div w:id="1157693550">
      <w:marLeft w:val="0"/>
      <w:marRight w:val="0"/>
      <w:marTop w:val="0"/>
      <w:marBottom w:val="0"/>
      <w:divBdr>
        <w:top w:val="none" w:sz="0" w:space="0" w:color="auto"/>
        <w:left w:val="none" w:sz="0" w:space="0" w:color="auto"/>
        <w:bottom w:val="none" w:sz="0" w:space="0" w:color="auto"/>
        <w:right w:val="none" w:sz="0" w:space="0" w:color="auto"/>
      </w:divBdr>
    </w:div>
    <w:div w:id="1157693551">
      <w:marLeft w:val="0"/>
      <w:marRight w:val="0"/>
      <w:marTop w:val="0"/>
      <w:marBottom w:val="0"/>
      <w:divBdr>
        <w:top w:val="none" w:sz="0" w:space="0" w:color="auto"/>
        <w:left w:val="none" w:sz="0" w:space="0" w:color="auto"/>
        <w:bottom w:val="none" w:sz="0" w:space="0" w:color="auto"/>
        <w:right w:val="none" w:sz="0" w:space="0" w:color="auto"/>
      </w:divBdr>
    </w:div>
    <w:div w:id="1157693552">
      <w:marLeft w:val="0"/>
      <w:marRight w:val="0"/>
      <w:marTop w:val="0"/>
      <w:marBottom w:val="0"/>
      <w:divBdr>
        <w:top w:val="none" w:sz="0" w:space="0" w:color="auto"/>
        <w:left w:val="none" w:sz="0" w:space="0" w:color="auto"/>
        <w:bottom w:val="none" w:sz="0" w:space="0" w:color="auto"/>
        <w:right w:val="none" w:sz="0" w:space="0" w:color="auto"/>
      </w:divBdr>
    </w:div>
    <w:div w:id="1157693553">
      <w:marLeft w:val="0"/>
      <w:marRight w:val="0"/>
      <w:marTop w:val="0"/>
      <w:marBottom w:val="0"/>
      <w:divBdr>
        <w:top w:val="none" w:sz="0" w:space="0" w:color="auto"/>
        <w:left w:val="none" w:sz="0" w:space="0" w:color="auto"/>
        <w:bottom w:val="none" w:sz="0" w:space="0" w:color="auto"/>
        <w:right w:val="none" w:sz="0" w:space="0" w:color="auto"/>
      </w:divBdr>
    </w:div>
    <w:div w:id="1157693554">
      <w:marLeft w:val="0"/>
      <w:marRight w:val="0"/>
      <w:marTop w:val="0"/>
      <w:marBottom w:val="0"/>
      <w:divBdr>
        <w:top w:val="none" w:sz="0" w:space="0" w:color="auto"/>
        <w:left w:val="none" w:sz="0" w:space="0" w:color="auto"/>
        <w:bottom w:val="none" w:sz="0" w:space="0" w:color="auto"/>
        <w:right w:val="none" w:sz="0" w:space="0" w:color="auto"/>
      </w:divBdr>
    </w:div>
    <w:div w:id="1157693555">
      <w:marLeft w:val="0"/>
      <w:marRight w:val="0"/>
      <w:marTop w:val="0"/>
      <w:marBottom w:val="0"/>
      <w:divBdr>
        <w:top w:val="none" w:sz="0" w:space="0" w:color="auto"/>
        <w:left w:val="none" w:sz="0" w:space="0" w:color="auto"/>
        <w:bottom w:val="none" w:sz="0" w:space="0" w:color="auto"/>
        <w:right w:val="none" w:sz="0" w:space="0" w:color="auto"/>
      </w:divBdr>
    </w:div>
    <w:div w:id="1157693556">
      <w:marLeft w:val="0"/>
      <w:marRight w:val="0"/>
      <w:marTop w:val="0"/>
      <w:marBottom w:val="0"/>
      <w:divBdr>
        <w:top w:val="none" w:sz="0" w:space="0" w:color="auto"/>
        <w:left w:val="none" w:sz="0" w:space="0" w:color="auto"/>
        <w:bottom w:val="none" w:sz="0" w:space="0" w:color="auto"/>
        <w:right w:val="none" w:sz="0" w:space="0" w:color="auto"/>
      </w:divBdr>
    </w:div>
    <w:div w:id="1157693557">
      <w:marLeft w:val="0"/>
      <w:marRight w:val="0"/>
      <w:marTop w:val="0"/>
      <w:marBottom w:val="0"/>
      <w:divBdr>
        <w:top w:val="none" w:sz="0" w:space="0" w:color="auto"/>
        <w:left w:val="none" w:sz="0" w:space="0" w:color="auto"/>
        <w:bottom w:val="none" w:sz="0" w:space="0" w:color="auto"/>
        <w:right w:val="none" w:sz="0" w:space="0" w:color="auto"/>
      </w:divBdr>
    </w:div>
    <w:div w:id="1157693558">
      <w:marLeft w:val="0"/>
      <w:marRight w:val="0"/>
      <w:marTop w:val="0"/>
      <w:marBottom w:val="0"/>
      <w:divBdr>
        <w:top w:val="none" w:sz="0" w:space="0" w:color="auto"/>
        <w:left w:val="none" w:sz="0" w:space="0" w:color="auto"/>
        <w:bottom w:val="none" w:sz="0" w:space="0" w:color="auto"/>
        <w:right w:val="none" w:sz="0" w:space="0" w:color="auto"/>
      </w:divBdr>
    </w:div>
    <w:div w:id="1157693559">
      <w:marLeft w:val="0"/>
      <w:marRight w:val="0"/>
      <w:marTop w:val="0"/>
      <w:marBottom w:val="0"/>
      <w:divBdr>
        <w:top w:val="none" w:sz="0" w:space="0" w:color="auto"/>
        <w:left w:val="none" w:sz="0" w:space="0" w:color="auto"/>
        <w:bottom w:val="none" w:sz="0" w:space="0" w:color="auto"/>
        <w:right w:val="none" w:sz="0" w:space="0" w:color="auto"/>
      </w:divBdr>
    </w:div>
    <w:div w:id="1157693560">
      <w:marLeft w:val="0"/>
      <w:marRight w:val="0"/>
      <w:marTop w:val="0"/>
      <w:marBottom w:val="0"/>
      <w:divBdr>
        <w:top w:val="none" w:sz="0" w:space="0" w:color="auto"/>
        <w:left w:val="none" w:sz="0" w:space="0" w:color="auto"/>
        <w:bottom w:val="none" w:sz="0" w:space="0" w:color="auto"/>
        <w:right w:val="none" w:sz="0" w:space="0" w:color="auto"/>
      </w:divBdr>
    </w:div>
    <w:div w:id="1157693561">
      <w:marLeft w:val="0"/>
      <w:marRight w:val="0"/>
      <w:marTop w:val="0"/>
      <w:marBottom w:val="0"/>
      <w:divBdr>
        <w:top w:val="none" w:sz="0" w:space="0" w:color="auto"/>
        <w:left w:val="none" w:sz="0" w:space="0" w:color="auto"/>
        <w:bottom w:val="none" w:sz="0" w:space="0" w:color="auto"/>
        <w:right w:val="none" w:sz="0" w:space="0" w:color="auto"/>
      </w:divBdr>
    </w:div>
    <w:div w:id="1157693562">
      <w:marLeft w:val="0"/>
      <w:marRight w:val="0"/>
      <w:marTop w:val="0"/>
      <w:marBottom w:val="0"/>
      <w:divBdr>
        <w:top w:val="none" w:sz="0" w:space="0" w:color="auto"/>
        <w:left w:val="none" w:sz="0" w:space="0" w:color="auto"/>
        <w:bottom w:val="none" w:sz="0" w:space="0" w:color="auto"/>
        <w:right w:val="none" w:sz="0" w:space="0" w:color="auto"/>
      </w:divBdr>
    </w:div>
    <w:div w:id="1157693563">
      <w:marLeft w:val="0"/>
      <w:marRight w:val="0"/>
      <w:marTop w:val="0"/>
      <w:marBottom w:val="0"/>
      <w:divBdr>
        <w:top w:val="none" w:sz="0" w:space="0" w:color="auto"/>
        <w:left w:val="none" w:sz="0" w:space="0" w:color="auto"/>
        <w:bottom w:val="none" w:sz="0" w:space="0" w:color="auto"/>
        <w:right w:val="none" w:sz="0" w:space="0" w:color="auto"/>
      </w:divBdr>
    </w:div>
    <w:div w:id="1157693564">
      <w:marLeft w:val="0"/>
      <w:marRight w:val="0"/>
      <w:marTop w:val="0"/>
      <w:marBottom w:val="0"/>
      <w:divBdr>
        <w:top w:val="none" w:sz="0" w:space="0" w:color="auto"/>
        <w:left w:val="none" w:sz="0" w:space="0" w:color="auto"/>
        <w:bottom w:val="none" w:sz="0" w:space="0" w:color="auto"/>
        <w:right w:val="none" w:sz="0" w:space="0" w:color="auto"/>
      </w:divBdr>
    </w:div>
    <w:div w:id="1157693565">
      <w:marLeft w:val="0"/>
      <w:marRight w:val="0"/>
      <w:marTop w:val="0"/>
      <w:marBottom w:val="0"/>
      <w:divBdr>
        <w:top w:val="none" w:sz="0" w:space="0" w:color="auto"/>
        <w:left w:val="none" w:sz="0" w:space="0" w:color="auto"/>
        <w:bottom w:val="none" w:sz="0" w:space="0" w:color="auto"/>
        <w:right w:val="none" w:sz="0" w:space="0" w:color="auto"/>
      </w:divBdr>
    </w:div>
    <w:div w:id="1157693566">
      <w:marLeft w:val="0"/>
      <w:marRight w:val="0"/>
      <w:marTop w:val="0"/>
      <w:marBottom w:val="0"/>
      <w:divBdr>
        <w:top w:val="none" w:sz="0" w:space="0" w:color="auto"/>
        <w:left w:val="none" w:sz="0" w:space="0" w:color="auto"/>
        <w:bottom w:val="none" w:sz="0" w:space="0" w:color="auto"/>
        <w:right w:val="none" w:sz="0" w:space="0" w:color="auto"/>
      </w:divBdr>
    </w:div>
    <w:div w:id="1157693567">
      <w:marLeft w:val="0"/>
      <w:marRight w:val="0"/>
      <w:marTop w:val="0"/>
      <w:marBottom w:val="0"/>
      <w:divBdr>
        <w:top w:val="none" w:sz="0" w:space="0" w:color="auto"/>
        <w:left w:val="none" w:sz="0" w:space="0" w:color="auto"/>
        <w:bottom w:val="none" w:sz="0" w:space="0" w:color="auto"/>
        <w:right w:val="none" w:sz="0" w:space="0" w:color="auto"/>
      </w:divBdr>
    </w:div>
    <w:div w:id="1157693568">
      <w:marLeft w:val="0"/>
      <w:marRight w:val="0"/>
      <w:marTop w:val="0"/>
      <w:marBottom w:val="0"/>
      <w:divBdr>
        <w:top w:val="none" w:sz="0" w:space="0" w:color="auto"/>
        <w:left w:val="none" w:sz="0" w:space="0" w:color="auto"/>
        <w:bottom w:val="none" w:sz="0" w:space="0" w:color="auto"/>
        <w:right w:val="none" w:sz="0" w:space="0" w:color="auto"/>
      </w:divBdr>
    </w:div>
    <w:div w:id="1157693569">
      <w:marLeft w:val="0"/>
      <w:marRight w:val="0"/>
      <w:marTop w:val="0"/>
      <w:marBottom w:val="0"/>
      <w:divBdr>
        <w:top w:val="none" w:sz="0" w:space="0" w:color="auto"/>
        <w:left w:val="none" w:sz="0" w:space="0" w:color="auto"/>
        <w:bottom w:val="none" w:sz="0" w:space="0" w:color="auto"/>
        <w:right w:val="none" w:sz="0" w:space="0" w:color="auto"/>
      </w:divBdr>
    </w:div>
    <w:div w:id="1157693570">
      <w:marLeft w:val="0"/>
      <w:marRight w:val="0"/>
      <w:marTop w:val="0"/>
      <w:marBottom w:val="0"/>
      <w:divBdr>
        <w:top w:val="none" w:sz="0" w:space="0" w:color="auto"/>
        <w:left w:val="none" w:sz="0" w:space="0" w:color="auto"/>
        <w:bottom w:val="none" w:sz="0" w:space="0" w:color="auto"/>
        <w:right w:val="none" w:sz="0" w:space="0" w:color="auto"/>
      </w:divBdr>
    </w:div>
    <w:div w:id="1157693571">
      <w:marLeft w:val="0"/>
      <w:marRight w:val="0"/>
      <w:marTop w:val="0"/>
      <w:marBottom w:val="0"/>
      <w:divBdr>
        <w:top w:val="none" w:sz="0" w:space="0" w:color="auto"/>
        <w:left w:val="none" w:sz="0" w:space="0" w:color="auto"/>
        <w:bottom w:val="none" w:sz="0" w:space="0" w:color="auto"/>
        <w:right w:val="none" w:sz="0" w:space="0" w:color="auto"/>
      </w:divBdr>
    </w:div>
    <w:div w:id="1157693572">
      <w:marLeft w:val="0"/>
      <w:marRight w:val="0"/>
      <w:marTop w:val="0"/>
      <w:marBottom w:val="0"/>
      <w:divBdr>
        <w:top w:val="none" w:sz="0" w:space="0" w:color="auto"/>
        <w:left w:val="none" w:sz="0" w:space="0" w:color="auto"/>
        <w:bottom w:val="none" w:sz="0" w:space="0" w:color="auto"/>
        <w:right w:val="none" w:sz="0" w:space="0" w:color="auto"/>
      </w:divBdr>
    </w:div>
    <w:div w:id="1157693573">
      <w:marLeft w:val="0"/>
      <w:marRight w:val="0"/>
      <w:marTop w:val="0"/>
      <w:marBottom w:val="0"/>
      <w:divBdr>
        <w:top w:val="none" w:sz="0" w:space="0" w:color="auto"/>
        <w:left w:val="none" w:sz="0" w:space="0" w:color="auto"/>
        <w:bottom w:val="none" w:sz="0" w:space="0" w:color="auto"/>
        <w:right w:val="none" w:sz="0" w:space="0" w:color="auto"/>
      </w:divBdr>
    </w:div>
    <w:div w:id="1157693574">
      <w:marLeft w:val="0"/>
      <w:marRight w:val="0"/>
      <w:marTop w:val="0"/>
      <w:marBottom w:val="0"/>
      <w:divBdr>
        <w:top w:val="none" w:sz="0" w:space="0" w:color="auto"/>
        <w:left w:val="none" w:sz="0" w:space="0" w:color="auto"/>
        <w:bottom w:val="none" w:sz="0" w:space="0" w:color="auto"/>
        <w:right w:val="none" w:sz="0" w:space="0" w:color="auto"/>
      </w:divBdr>
    </w:div>
    <w:div w:id="1157693575">
      <w:marLeft w:val="0"/>
      <w:marRight w:val="0"/>
      <w:marTop w:val="0"/>
      <w:marBottom w:val="0"/>
      <w:divBdr>
        <w:top w:val="none" w:sz="0" w:space="0" w:color="auto"/>
        <w:left w:val="none" w:sz="0" w:space="0" w:color="auto"/>
        <w:bottom w:val="none" w:sz="0" w:space="0" w:color="auto"/>
        <w:right w:val="none" w:sz="0" w:space="0" w:color="auto"/>
      </w:divBdr>
    </w:div>
    <w:div w:id="1157693576">
      <w:marLeft w:val="0"/>
      <w:marRight w:val="0"/>
      <w:marTop w:val="0"/>
      <w:marBottom w:val="0"/>
      <w:divBdr>
        <w:top w:val="none" w:sz="0" w:space="0" w:color="auto"/>
        <w:left w:val="none" w:sz="0" w:space="0" w:color="auto"/>
        <w:bottom w:val="none" w:sz="0" w:space="0" w:color="auto"/>
        <w:right w:val="none" w:sz="0" w:space="0" w:color="auto"/>
      </w:divBdr>
    </w:div>
    <w:div w:id="1157693577">
      <w:marLeft w:val="0"/>
      <w:marRight w:val="0"/>
      <w:marTop w:val="0"/>
      <w:marBottom w:val="0"/>
      <w:divBdr>
        <w:top w:val="none" w:sz="0" w:space="0" w:color="auto"/>
        <w:left w:val="none" w:sz="0" w:space="0" w:color="auto"/>
        <w:bottom w:val="none" w:sz="0" w:space="0" w:color="auto"/>
        <w:right w:val="none" w:sz="0" w:space="0" w:color="auto"/>
      </w:divBdr>
    </w:div>
    <w:div w:id="1157693578">
      <w:marLeft w:val="0"/>
      <w:marRight w:val="0"/>
      <w:marTop w:val="0"/>
      <w:marBottom w:val="0"/>
      <w:divBdr>
        <w:top w:val="none" w:sz="0" w:space="0" w:color="auto"/>
        <w:left w:val="none" w:sz="0" w:space="0" w:color="auto"/>
        <w:bottom w:val="none" w:sz="0" w:space="0" w:color="auto"/>
        <w:right w:val="none" w:sz="0" w:space="0" w:color="auto"/>
      </w:divBdr>
    </w:div>
    <w:div w:id="1157693579">
      <w:marLeft w:val="0"/>
      <w:marRight w:val="0"/>
      <w:marTop w:val="0"/>
      <w:marBottom w:val="0"/>
      <w:divBdr>
        <w:top w:val="none" w:sz="0" w:space="0" w:color="auto"/>
        <w:left w:val="none" w:sz="0" w:space="0" w:color="auto"/>
        <w:bottom w:val="none" w:sz="0" w:space="0" w:color="auto"/>
        <w:right w:val="none" w:sz="0" w:space="0" w:color="auto"/>
      </w:divBdr>
    </w:div>
    <w:div w:id="1157693580">
      <w:marLeft w:val="0"/>
      <w:marRight w:val="0"/>
      <w:marTop w:val="0"/>
      <w:marBottom w:val="0"/>
      <w:divBdr>
        <w:top w:val="none" w:sz="0" w:space="0" w:color="auto"/>
        <w:left w:val="none" w:sz="0" w:space="0" w:color="auto"/>
        <w:bottom w:val="none" w:sz="0" w:space="0" w:color="auto"/>
        <w:right w:val="none" w:sz="0" w:space="0" w:color="auto"/>
      </w:divBdr>
    </w:div>
    <w:div w:id="1157693581">
      <w:marLeft w:val="0"/>
      <w:marRight w:val="0"/>
      <w:marTop w:val="0"/>
      <w:marBottom w:val="0"/>
      <w:divBdr>
        <w:top w:val="none" w:sz="0" w:space="0" w:color="auto"/>
        <w:left w:val="none" w:sz="0" w:space="0" w:color="auto"/>
        <w:bottom w:val="none" w:sz="0" w:space="0" w:color="auto"/>
        <w:right w:val="none" w:sz="0" w:space="0" w:color="auto"/>
      </w:divBdr>
    </w:div>
    <w:div w:id="1157693582">
      <w:marLeft w:val="0"/>
      <w:marRight w:val="0"/>
      <w:marTop w:val="0"/>
      <w:marBottom w:val="0"/>
      <w:divBdr>
        <w:top w:val="none" w:sz="0" w:space="0" w:color="auto"/>
        <w:left w:val="none" w:sz="0" w:space="0" w:color="auto"/>
        <w:bottom w:val="none" w:sz="0" w:space="0" w:color="auto"/>
        <w:right w:val="none" w:sz="0" w:space="0" w:color="auto"/>
      </w:divBdr>
    </w:div>
    <w:div w:id="1157693583">
      <w:marLeft w:val="0"/>
      <w:marRight w:val="0"/>
      <w:marTop w:val="0"/>
      <w:marBottom w:val="0"/>
      <w:divBdr>
        <w:top w:val="none" w:sz="0" w:space="0" w:color="auto"/>
        <w:left w:val="none" w:sz="0" w:space="0" w:color="auto"/>
        <w:bottom w:val="none" w:sz="0" w:space="0" w:color="auto"/>
        <w:right w:val="none" w:sz="0" w:space="0" w:color="auto"/>
      </w:divBdr>
    </w:div>
    <w:div w:id="1157693584">
      <w:marLeft w:val="0"/>
      <w:marRight w:val="0"/>
      <w:marTop w:val="0"/>
      <w:marBottom w:val="0"/>
      <w:divBdr>
        <w:top w:val="none" w:sz="0" w:space="0" w:color="auto"/>
        <w:left w:val="none" w:sz="0" w:space="0" w:color="auto"/>
        <w:bottom w:val="none" w:sz="0" w:space="0" w:color="auto"/>
        <w:right w:val="none" w:sz="0" w:space="0" w:color="auto"/>
      </w:divBdr>
    </w:div>
    <w:div w:id="1157693585">
      <w:marLeft w:val="0"/>
      <w:marRight w:val="0"/>
      <w:marTop w:val="0"/>
      <w:marBottom w:val="0"/>
      <w:divBdr>
        <w:top w:val="none" w:sz="0" w:space="0" w:color="auto"/>
        <w:left w:val="none" w:sz="0" w:space="0" w:color="auto"/>
        <w:bottom w:val="none" w:sz="0" w:space="0" w:color="auto"/>
        <w:right w:val="none" w:sz="0" w:space="0" w:color="auto"/>
      </w:divBdr>
    </w:div>
    <w:div w:id="1157693586">
      <w:marLeft w:val="0"/>
      <w:marRight w:val="0"/>
      <w:marTop w:val="0"/>
      <w:marBottom w:val="0"/>
      <w:divBdr>
        <w:top w:val="none" w:sz="0" w:space="0" w:color="auto"/>
        <w:left w:val="none" w:sz="0" w:space="0" w:color="auto"/>
        <w:bottom w:val="none" w:sz="0" w:space="0" w:color="auto"/>
        <w:right w:val="none" w:sz="0" w:space="0" w:color="auto"/>
      </w:divBdr>
    </w:div>
    <w:div w:id="1157693587">
      <w:marLeft w:val="0"/>
      <w:marRight w:val="0"/>
      <w:marTop w:val="0"/>
      <w:marBottom w:val="0"/>
      <w:divBdr>
        <w:top w:val="none" w:sz="0" w:space="0" w:color="auto"/>
        <w:left w:val="none" w:sz="0" w:space="0" w:color="auto"/>
        <w:bottom w:val="none" w:sz="0" w:space="0" w:color="auto"/>
        <w:right w:val="none" w:sz="0" w:space="0" w:color="auto"/>
      </w:divBdr>
    </w:div>
    <w:div w:id="1157693588">
      <w:marLeft w:val="0"/>
      <w:marRight w:val="0"/>
      <w:marTop w:val="0"/>
      <w:marBottom w:val="0"/>
      <w:divBdr>
        <w:top w:val="none" w:sz="0" w:space="0" w:color="auto"/>
        <w:left w:val="none" w:sz="0" w:space="0" w:color="auto"/>
        <w:bottom w:val="none" w:sz="0" w:space="0" w:color="auto"/>
        <w:right w:val="none" w:sz="0" w:space="0" w:color="auto"/>
      </w:divBdr>
    </w:div>
    <w:div w:id="1157693589">
      <w:marLeft w:val="0"/>
      <w:marRight w:val="0"/>
      <w:marTop w:val="0"/>
      <w:marBottom w:val="0"/>
      <w:divBdr>
        <w:top w:val="none" w:sz="0" w:space="0" w:color="auto"/>
        <w:left w:val="none" w:sz="0" w:space="0" w:color="auto"/>
        <w:bottom w:val="none" w:sz="0" w:space="0" w:color="auto"/>
        <w:right w:val="none" w:sz="0" w:space="0" w:color="auto"/>
      </w:divBdr>
      <w:divsChild>
        <w:div w:id="1157693592">
          <w:marLeft w:val="0"/>
          <w:marRight w:val="0"/>
          <w:marTop w:val="0"/>
          <w:marBottom w:val="311"/>
          <w:divBdr>
            <w:top w:val="none" w:sz="0" w:space="0" w:color="auto"/>
            <w:left w:val="none" w:sz="0" w:space="0" w:color="auto"/>
            <w:bottom w:val="none" w:sz="0" w:space="0" w:color="auto"/>
            <w:right w:val="none" w:sz="0" w:space="0" w:color="auto"/>
          </w:divBdr>
          <w:divsChild>
            <w:div w:id="1157693593">
              <w:marLeft w:val="0"/>
              <w:marRight w:val="0"/>
              <w:marTop w:val="0"/>
              <w:marBottom w:val="0"/>
              <w:divBdr>
                <w:top w:val="none" w:sz="0" w:space="0" w:color="auto"/>
                <w:left w:val="none" w:sz="0" w:space="0" w:color="auto"/>
                <w:bottom w:val="none" w:sz="0" w:space="0" w:color="auto"/>
                <w:right w:val="none" w:sz="0" w:space="0" w:color="auto"/>
              </w:divBdr>
              <w:divsChild>
                <w:div w:id="1157693590">
                  <w:marLeft w:val="0"/>
                  <w:marRight w:val="0"/>
                  <w:marTop w:val="0"/>
                  <w:marBottom w:val="0"/>
                  <w:divBdr>
                    <w:top w:val="none" w:sz="0" w:space="0" w:color="auto"/>
                    <w:left w:val="none" w:sz="0" w:space="0" w:color="auto"/>
                    <w:bottom w:val="none" w:sz="0" w:space="0" w:color="auto"/>
                    <w:right w:val="none" w:sz="0" w:space="0" w:color="auto"/>
                  </w:divBdr>
                  <w:divsChild>
                    <w:div w:id="11576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93594">
      <w:marLeft w:val="0"/>
      <w:marRight w:val="0"/>
      <w:marTop w:val="0"/>
      <w:marBottom w:val="0"/>
      <w:divBdr>
        <w:top w:val="none" w:sz="0" w:space="0" w:color="auto"/>
        <w:left w:val="none" w:sz="0" w:space="0" w:color="auto"/>
        <w:bottom w:val="none" w:sz="0" w:space="0" w:color="auto"/>
        <w:right w:val="none" w:sz="0" w:space="0" w:color="auto"/>
      </w:divBdr>
    </w:div>
    <w:div w:id="1157693595">
      <w:marLeft w:val="0"/>
      <w:marRight w:val="0"/>
      <w:marTop w:val="0"/>
      <w:marBottom w:val="0"/>
      <w:divBdr>
        <w:top w:val="none" w:sz="0" w:space="0" w:color="auto"/>
        <w:left w:val="none" w:sz="0" w:space="0" w:color="auto"/>
        <w:bottom w:val="none" w:sz="0" w:space="0" w:color="auto"/>
        <w:right w:val="none" w:sz="0" w:space="0" w:color="auto"/>
      </w:divBdr>
    </w:div>
    <w:div w:id="1157693596">
      <w:marLeft w:val="0"/>
      <w:marRight w:val="0"/>
      <w:marTop w:val="0"/>
      <w:marBottom w:val="0"/>
      <w:divBdr>
        <w:top w:val="none" w:sz="0" w:space="0" w:color="auto"/>
        <w:left w:val="none" w:sz="0" w:space="0" w:color="auto"/>
        <w:bottom w:val="none" w:sz="0" w:space="0" w:color="auto"/>
        <w:right w:val="none" w:sz="0" w:space="0" w:color="auto"/>
      </w:divBdr>
    </w:div>
    <w:div w:id="1157693597">
      <w:marLeft w:val="0"/>
      <w:marRight w:val="0"/>
      <w:marTop w:val="0"/>
      <w:marBottom w:val="0"/>
      <w:divBdr>
        <w:top w:val="none" w:sz="0" w:space="0" w:color="auto"/>
        <w:left w:val="none" w:sz="0" w:space="0" w:color="auto"/>
        <w:bottom w:val="none" w:sz="0" w:space="0" w:color="auto"/>
        <w:right w:val="none" w:sz="0" w:space="0" w:color="auto"/>
      </w:divBdr>
    </w:div>
    <w:div w:id="1157693598">
      <w:marLeft w:val="0"/>
      <w:marRight w:val="0"/>
      <w:marTop w:val="0"/>
      <w:marBottom w:val="0"/>
      <w:divBdr>
        <w:top w:val="none" w:sz="0" w:space="0" w:color="auto"/>
        <w:left w:val="none" w:sz="0" w:space="0" w:color="auto"/>
        <w:bottom w:val="none" w:sz="0" w:space="0" w:color="auto"/>
        <w:right w:val="none" w:sz="0" w:space="0" w:color="auto"/>
      </w:divBdr>
    </w:div>
    <w:div w:id="1157693599">
      <w:marLeft w:val="0"/>
      <w:marRight w:val="0"/>
      <w:marTop w:val="0"/>
      <w:marBottom w:val="0"/>
      <w:divBdr>
        <w:top w:val="none" w:sz="0" w:space="0" w:color="auto"/>
        <w:left w:val="none" w:sz="0" w:space="0" w:color="auto"/>
        <w:bottom w:val="none" w:sz="0" w:space="0" w:color="auto"/>
        <w:right w:val="none" w:sz="0" w:space="0" w:color="auto"/>
      </w:divBdr>
    </w:div>
    <w:div w:id="1157693600">
      <w:marLeft w:val="0"/>
      <w:marRight w:val="0"/>
      <w:marTop w:val="0"/>
      <w:marBottom w:val="0"/>
      <w:divBdr>
        <w:top w:val="none" w:sz="0" w:space="0" w:color="auto"/>
        <w:left w:val="none" w:sz="0" w:space="0" w:color="auto"/>
        <w:bottom w:val="none" w:sz="0" w:space="0" w:color="auto"/>
        <w:right w:val="none" w:sz="0" w:space="0" w:color="auto"/>
      </w:divBdr>
    </w:div>
    <w:div w:id="1157693601">
      <w:marLeft w:val="0"/>
      <w:marRight w:val="0"/>
      <w:marTop w:val="0"/>
      <w:marBottom w:val="0"/>
      <w:divBdr>
        <w:top w:val="none" w:sz="0" w:space="0" w:color="auto"/>
        <w:left w:val="none" w:sz="0" w:space="0" w:color="auto"/>
        <w:bottom w:val="none" w:sz="0" w:space="0" w:color="auto"/>
        <w:right w:val="none" w:sz="0" w:space="0" w:color="auto"/>
      </w:divBdr>
    </w:div>
    <w:div w:id="1157693602">
      <w:marLeft w:val="0"/>
      <w:marRight w:val="0"/>
      <w:marTop w:val="0"/>
      <w:marBottom w:val="0"/>
      <w:divBdr>
        <w:top w:val="none" w:sz="0" w:space="0" w:color="auto"/>
        <w:left w:val="none" w:sz="0" w:space="0" w:color="auto"/>
        <w:bottom w:val="none" w:sz="0" w:space="0" w:color="auto"/>
        <w:right w:val="none" w:sz="0" w:space="0" w:color="auto"/>
      </w:divBdr>
    </w:div>
    <w:div w:id="1157693603">
      <w:marLeft w:val="0"/>
      <w:marRight w:val="0"/>
      <w:marTop w:val="0"/>
      <w:marBottom w:val="0"/>
      <w:divBdr>
        <w:top w:val="none" w:sz="0" w:space="0" w:color="auto"/>
        <w:left w:val="none" w:sz="0" w:space="0" w:color="auto"/>
        <w:bottom w:val="none" w:sz="0" w:space="0" w:color="auto"/>
        <w:right w:val="none" w:sz="0" w:space="0" w:color="auto"/>
      </w:divBdr>
    </w:div>
    <w:div w:id="1157693604">
      <w:marLeft w:val="0"/>
      <w:marRight w:val="0"/>
      <w:marTop w:val="0"/>
      <w:marBottom w:val="0"/>
      <w:divBdr>
        <w:top w:val="none" w:sz="0" w:space="0" w:color="auto"/>
        <w:left w:val="none" w:sz="0" w:space="0" w:color="auto"/>
        <w:bottom w:val="none" w:sz="0" w:space="0" w:color="auto"/>
        <w:right w:val="none" w:sz="0" w:space="0" w:color="auto"/>
      </w:divBdr>
    </w:div>
    <w:div w:id="1157693605">
      <w:marLeft w:val="0"/>
      <w:marRight w:val="0"/>
      <w:marTop w:val="0"/>
      <w:marBottom w:val="0"/>
      <w:divBdr>
        <w:top w:val="none" w:sz="0" w:space="0" w:color="auto"/>
        <w:left w:val="none" w:sz="0" w:space="0" w:color="auto"/>
        <w:bottom w:val="none" w:sz="0" w:space="0" w:color="auto"/>
        <w:right w:val="none" w:sz="0" w:space="0" w:color="auto"/>
      </w:divBdr>
    </w:div>
    <w:div w:id="1157693606">
      <w:marLeft w:val="0"/>
      <w:marRight w:val="0"/>
      <w:marTop w:val="0"/>
      <w:marBottom w:val="0"/>
      <w:divBdr>
        <w:top w:val="none" w:sz="0" w:space="0" w:color="auto"/>
        <w:left w:val="none" w:sz="0" w:space="0" w:color="auto"/>
        <w:bottom w:val="none" w:sz="0" w:space="0" w:color="auto"/>
        <w:right w:val="none" w:sz="0" w:space="0" w:color="auto"/>
      </w:divBdr>
    </w:div>
    <w:div w:id="1157693607">
      <w:marLeft w:val="0"/>
      <w:marRight w:val="0"/>
      <w:marTop w:val="0"/>
      <w:marBottom w:val="0"/>
      <w:divBdr>
        <w:top w:val="none" w:sz="0" w:space="0" w:color="auto"/>
        <w:left w:val="none" w:sz="0" w:space="0" w:color="auto"/>
        <w:bottom w:val="none" w:sz="0" w:space="0" w:color="auto"/>
        <w:right w:val="none" w:sz="0" w:space="0" w:color="auto"/>
      </w:divBdr>
    </w:div>
    <w:div w:id="1157693608">
      <w:marLeft w:val="0"/>
      <w:marRight w:val="0"/>
      <w:marTop w:val="0"/>
      <w:marBottom w:val="0"/>
      <w:divBdr>
        <w:top w:val="none" w:sz="0" w:space="0" w:color="auto"/>
        <w:left w:val="none" w:sz="0" w:space="0" w:color="auto"/>
        <w:bottom w:val="none" w:sz="0" w:space="0" w:color="auto"/>
        <w:right w:val="none" w:sz="0" w:space="0" w:color="auto"/>
      </w:divBdr>
    </w:div>
    <w:div w:id="1157693609">
      <w:marLeft w:val="0"/>
      <w:marRight w:val="0"/>
      <w:marTop w:val="0"/>
      <w:marBottom w:val="0"/>
      <w:divBdr>
        <w:top w:val="none" w:sz="0" w:space="0" w:color="auto"/>
        <w:left w:val="none" w:sz="0" w:space="0" w:color="auto"/>
        <w:bottom w:val="none" w:sz="0" w:space="0" w:color="auto"/>
        <w:right w:val="none" w:sz="0" w:space="0" w:color="auto"/>
      </w:divBdr>
    </w:div>
    <w:div w:id="1157693610">
      <w:marLeft w:val="0"/>
      <w:marRight w:val="0"/>
      <w:marTop w:val="0"/>
      <w:marBottom w:val="0"/>
      <w:divBdr>
        <w:top w:val="none" w:sz="0" w:space="0" w:color="auto"/>
        <w:left w:val="none" w:sz="0" w:space="0" w:color="auto"/>
        <w:bottom w:val="none" w:sz="0" w:space="0" w:color="auto"/>
        <w:right w:val="none" w:sz="0" w:space="0" w:color="auto"/>
      </w:divBdr>
    </w:div>
    <w:div w:id="1157693611">
      <w:marLeft w:val="0"/>
      <w:marRight w:val="0"/>
      <w:marTop w:val="0"/>
      <w:marBottom w:val="0"/>
      <w:divBdr>
        <w:top w:val="none" w:sz="0" w:space="0" w:color="auto"/>
        <w:left w:val="none" w:sz="0" w:space="0" w:color="auto"/>
        <w:bottom w:val="none" w:sz="0" w:space="0" w:color="auto"/>
        <w:right w:val="none" w:sz="0" w:space="0" w:color="auto"/>
      </w:divBdr>
    </w:div>
    <w:div w:id="1157693612">
      <w:marLeft w:val="0"/>
      <w:marRight w:val="0"/>
      <w:marTop w:val="0"/>
      <w:marBottom w:val="0"/>
      <w:divBdr>
        <w:top w:val="none" w:sz="0" w:space="0" w:color="auto"/>
        <w:left w:val="none" w:sz="0" w:space="0" w:color="auto"/>
        <w:bottom w:val="none" w:sz="0" w:space="0" w:color="auto"/>
        <w:right w:val="none" w:sz="0" w:space="0" w:color="auto"/>
      </w:divBdr>
    </w:div>
    <w:div w:id="1157693613">
      <w:marLeft w:val="0"/>
      <w:marRight w:val="0"/>
      <w:marTop w:val="0"/>
      <w:marBottom w:val="0"/>
      <w:divBdr>
        <w:top w:val="none" w:sz="0" w:space="0" w:color="auto"/>
        <w:left w:val="none" w:sz="0" w:space="0" w:color="auto"/>
        <w:bottom w:val="none" w:sz="0" w:space="0" w:color="auto"/>
        <w:right w:val="none" w:sz="0" w:space="0" w:color="auto"/>
      </w:divBdr>
    </w:div>
    <w:div w:id="1157693614">
      <w:marLeft w:val="0"/>
      <w:marRight w:val="0"/>
      <w:marTop w:val="0"/>
      <w:marBottom w:val="0"/>
      <w:divBdr>
        <w:top w:val="none" w:sz="0" w:space="0" w:color="auto"/>
        <w:left w:val="none" w:sz="0" w:space="0" w:color="auto"/>
        <w:bottom w:val="none" w:sz="0" w:space="0" w:color="auto"/>
        <w:right w:val="none" w:sz="0" w:space="0" w:color="auto"/>
      </w:divBdr>
    </w:div>
    <w:div w:id="1157693615">
      <w:marLeft w:val="0"/>
      <w:marRight w:val="0"/>
      <w:marTop w:val="0"/>
      <w:marBottom w:val="0"/>
      <w:divBdr>
        <w:top w:val="none" w:sz="0" w:space="0" w:color="auto"/>
        <w:left w:val="none" w:sz="0" w:space="0" w:color="auto"/>
        <w:bottom w:val="none" w:sz="0" w:space="0" w:color="auto"/>
        <w:right w:val="none" w:sz="0" w:space="0" w:color="auto"/>
      </w:divBdr>
    </w:div>
    <w:div w:id="1157693616">
      <w:marLeft w:val="0"/>
      <w:marRight w:val="0"/>
      <w:marTop w:val="0"/>
      <w:marBottom w:val="0"/>
      <w:divBdr>
        <w:top w:val="none" w:sz="0" w:space="0" w:color="auto"/>
        <w:left w:val="none" w:sz="0" w:space="0" w:color="auto"/>
        <w:bottom w:val="none" w:sz="0" w:space="0" w:color="auto"/>
        <w:right w:val="none" w:sz="0" w:space="0" w:color="auto"/>
      </w:divBdr>
    </w:div>
    <w:div w:id="1157693617">
      <w:marLeft w:val="0"/>
      <w:marRight w:val="0"/>
      <w:marTop w:val="0"/>
      <w:marBottom w:val="0"/>
      <w:divBdr>
        <w:top w:val="none" w:sz="0" w:space="0" w:color="auto"/>
        <w:left w:val="none" w:sz="0" w:space="0" w:color="auto"/>
        <w:bottom w:val="none" w:sz="0" w:space="0" w:color="auto"/>
        <w:right w:val="none" w:sz="0" w:space="0" w:color="auto"/>
      </w:divBdr>
    </w:div>
    <w:div w:id="1157693620">
      <w:marLeft w:val="0"/>
      <w:marRight w:val="0"/>
      <w:marTop w:val="0"/>
      <w:marBottom w:val="0"/>
      <w:divBdr>
        <w:top w:val="none" w:sz="0" w:space="0" w:color="auto"/>
        <w:left w:val="none" w:sz="0" w:space="0" w:color="auto"/>
        <w:bottom w:val="none" w:sz="0" w:space="0" w:color="auto"/>
        <w:right w:val="none" w:sz="0" w:space="0" w:color="auto"/>
      </w:divBdr>
    </w:div>
    <w:div w:id="1157693621">
      <w:marLeft w:val="0"/>
      <w:marRight w:val="0"/>
      <w:marTop w:val="0"/>
      <w:marBottom w:val="0"/>
      <w:divBdr>
        <w:top w:val="none" w:sz="0" w:space="0" w:color="auto"/>
        <w:left w:val="none" w:sz="0" w:space="0" w:color="auto"/>
        <w:bottom w:val="none" w:sz="0" w:space="0" w:color="auto"/>
        <w:right w:val="none" w:sz="0" w:space="0" w:color="auto"/>
      </w:divBdr>
    </w:div>
    <w:div w:id="1157693624">
      <w:marLeft w:val="0"/>
      <w:marRight w:val="0"/>
      <w:marTop w:val="0"/>
      <w:marBottom w:val="0"/>
      <w:divBdr>
        <w:top w:val="none" w:sz="0" w:space="0" w:color="auto"/>
        <w:left w:val="none" w:sz="0" w:space="0" w:color="auto"/>
        <w:bottom w:val="none" w:sz="0" w:space="0" w:color="auto"/>
        <w:right w:val="none" w:sz="0" w:space="0" w:color="auto"/>
      </w:divBdr>
    </w:div>
    <w:div w:id="1157693625">
      <w:marLeft w:val="0"/>
      <w:marRight w:val="0"/>
      <w:marTop w:val="0"/>
      <w:marBottom w:val="0"/>
      <w:divBdr>
        <w:top w:val="none" w:sz="0" w:space="0" w:color="auto"/>
        <w:left w:val="none" w:sz="0" w:space="0" w:color="auto"/>
        <w:bottom w:val="none" w:sz="0" w:space="0" w:color="auto"/>
        <w:right w:val="none" w:sz="0" w:space="0" w:color="auto"/>
      </w:divBdr>
    </w:div>
    <w:div w:id="1157693628">
      <w:marLeft w:val="0"/>
      <w:marRight w:val="0"/>
      <w:marTop w:val="0"/>
      <w:marBottom w:val="0"/>
      <w:divBdr>
        <w:top w:val="none" w:sz="0" w:space="0" w:color="auto"/>
        <w:left w:val="none" w:sz="0" w:space="0" w:color="auto"/>
        <w:bottom w:val="none" w:sz="0" w:space="0" w:color="auto"/>
        <w:right w:val="none" w:sz="0" w:space="0" w:color="auto"/>
      </w:divBdr>
    </w:div>
    <w:div w:id="1157693630">
      <w:marLeft w:val="0"/>
      <w:marRight w:val="0"/>
      <w:marTop w:val="0"/>
      <w:marBottom w:val="0"/>
      <w:divBdr>
        <w:top w:val="none" w:sz="0" w:space="0" w:color="auto"/>
        <w:left w:val="none" w:sz="0" w:space="0" w:color="auto"/>
        <w:bottom w:val="none" w:sz="0" w:space="0" w:color="auto"/>
        <w:right w:val="none" w:sz="0" w:space="0" w:color="auto"/>
      </w:divBdr>
    </w:div>
    <w:div w:id="1157693631">
      <w:marLeft w:val="0"/>
      <w:marRight w:val="0"/>
      <w:marTop w:val="0"/>
      <w:marBottom w:val="0"/>
      <w:divBdr>
        <w:top w:val="none" w:sz="0" w:space="0" w:color="auto"/>
        <w:left w:val="none" w:sz="0" w:space="0" w:color="auto"/>
        <w:bottom w:val="none" w:sz="0" w:space="0" w:color="auto"/>
        <w:right w:val="none" w:sz="0" w:space="0" w:color="auto"/>
      </w:divBdr>
    </w:div>
    <w:div w:id="1157693632">
      <w:marLeft w:val="0"/>
      <w:marRight w:val="0"/>
      <w:marTop w:val="0"/>
      <w:marBottom w:val="0"/>
      <w:divBdr>
        <w:top w:val="none" w:sz="0" w:space="0" w:color="auto"/>
        <w:left w:val="none" w:sz="0" w:space="0" w:color="auto"/>
        <w:bottom w:val="none" w:sz="0" w:space="0" w:color="auto"/>
        <w:right w:val="none" w:sz="0" w:space="0" w:color="auto"/>
      </w:divBdr>
    </w:div>
    <w:div w:id="1157693633">
      <w:marLeft w:val="0"/>
      <w:marRight w:val="0"/>
      <w:marTop w:val="0"/>
      <w:marBottom w:val="0"/>
      <w:divBdr>
        <w:top w:val="none" w:sz="0" w:space="0" w:color="auto"/>
        <w:left w:val="none" w:sz="0" w:space="0" w:color="auto"/>
        <w:bottom w:val="none" w:sz="0" w:space="0" w:color="auto"/>
        <w:right w:val="none" w:sz="0" w:space="0" w:color="auto"/>
      </w:divBdr>
    </w:div>
    <w:div w:id="1157693634">
      <w:marLeft w:val="0"/>
      <w:marRight w:val="0"/>
      <w:marTop w:val="0"/>
      <w:marBottom w:val="0"/>
      <w:divBdr>
        <w:top w:val="none" w:sz="0" w:space="0" w:color="auto"/>
        <w:left w:val="none" w:sz="0" w:space="0" w:color="auto"/>
        <w:bottom w:val="none" w:sz="0" w:space="0" w:color="auto"/>
        <w:right w:val="none" w:sz="0" w:space="0" w:color="auto"/>
      </w:divBdr>
    </w:div>
    <w:div w:id="1157693635">
      <w:marLeft w:val="0"/>
      <w:marRight w:val="0"/>
      <w:marTop w:val="0"/>
      <w:marBottom w:val="0"/>
      <w:divBdr>
        <w:top w:val="none" w:sz="0" w:space="0" w:color="auto"/>
        <w:left w:val="none" w:sz="0" w:space="0" w:color="auto"/>
        <w:bottom w:val="none" w:sz="0" w:space="0" w:color="auto"/>
        <w:right w:val="none" w:sz="0" w:space="0" w:color="auto"/>
      </w:divBdr>
    </w:div>
    <w:div w:id="1157693636">
      <w:marLeft w:val="0"/>
      <w:marRight w:val="0"/>
      <w:marTop w:val="0"/>
      <w:marBottom w:val="0"/>
      <w:divBdr>
        <w:top w:val="none" w:sz="0" w:space="0" w:color="auto"/>
        <w:left w:val="none" w:sz="0" w:space="0" w:color="auto"/>
        <w:bottom w:val="none" w:sz="0" w:space="0" w:color="auto"/>
        <w:right w:val="none" w:sz="0" w:space="0" w:color="auto"/>
      </w:divBdr>
    </w:div>
    <w:div w:id="1157693637">
      <w:marLeft w:val="0"/>
      <w:marRight w:val="0"/>
      <w:marTop w:val="0"/>
      <w:marBottom w:val="0"/>
      <w:divBdr>
        <w:top w:val="none" w:sz="0" w:space="0" w:color="auto"/>
        <w:left w:val="none" w:sz="0" w:space="0" w:color="auto"/>
        <w:bottom w:val="none" w:sz="0" w:space="0" w:color="auto"/>
        <w:right w:val="none" w:sz="0" w:space="0" w:color="auto"/>
      </w:divBdr>
    </w:div>
    <w:div w:id="1157693638">
      <w:marLeft w:val="0"/>
      <w:marRight w:val="0"/>
      <w:marTop w:val="0"/>
      <w:marBottom w:val="0"/>
      <w:divBdr>
        <w:top w:val="none" w:sz="0" w:space="0" w:color="auto"/>
        <w:left w:val="none" w:sz="0" w:space="0" w:color="auto"/>
        <w:bottom w:val="none" w:sz="0" w:space="0" w:color="auto"/>
        <w:right w:val="none" w:sz="0" w:space="0" w:color="auto"/>
      </w:divBdr>
    </w:div>
    <w:div w:id="1157693639">
      <w:marLeft w:val="0"/>
      <w:marRight w:val="0"/>
      <w:marTop w:val="0"/>
      <w:marBottom w:val="0"/>
      <w:divBdr>
        <w:top w:val="none" w:sz="0" w:space="0" w:color="auto"/>
        <w:left w:val="none" w:sz="0" w:space="0" w:color="auto"/>
        <w:bottom w:val="none" w:sz="0" w:space="0" w:color="auto"/>
        <w:right w:val="none" w:sz="0" w:space="0" w:color="auto"/>
      </w:divBdr>
    </w:div>
    <w:div w:id="1157693640">
      <w:marLeft w:val="0"/>
      <w:marRight w:val="0"/>
      <w:marTop w:val="0"/>
      <w:marBottom w:val="0"/>
      <w:divBdr>
        <w:top w:val="none" w:sz="0" w:space="0" w:color="auto"/>
        <w:left w:val="none" w:sz="0" w:space="0" w:color="auto"/>
        <w:bottom w:val="none" w:sz="0" w:space="0" w:color="auto"/>
        <w:right w:val="none" w:sz="0" w:space="0" w:color="auto"/>
      </w:divBdr>
    </w:div>
    <w:div w:id="1157693641">
      <w:marLeft w:val="0"/>
      <w:marRight w:val="0"/>
      <w:marTop w:val="0"/>
      <w:marBottom w:val="0"/>
      <w:divBdr>
        <w:top w:val="none" w:sz="0" w:space="0" w:color="auto"/>
        <w:left w:val="none" w:sz="0" w:space="0" w:color="auto"/>
        <w:bottom w:val="none" w:sz="0" w:space="0" w:color="auto"/>
        <w:right w:val="none" w:sz="0" w:space="0" w:color="auto"/>
      </w:divBdr>
    </w:div>
    <w:div w:id="1157693642">
      <w:marLeft w:val="0"/>
      <w:marRight w:val="0"/>
      <w:marTop w:val="0"/>
      <w:marBottom w:val="0"/>
      <w:divBdr>
        <w:top w:val="none" w:sz="0" w:space="0" w:color="auto"/>
        <w:left w:val="none" w:sz="0" w:space="0" w:color="auto"/>
        <w:bottom w:val="none" w:sz="0" w:space="0" w:color="auto"/>
        <w:right w:val="none" w:sz="0" w:space="0" w:color="auto"/>
      </w:divBdr>
    </w:div>
    <w:div w:id="1157693643">
      <w:marLeft w:val="0"/>
      <w:marRight w:val="0"/>
      <w:marTop w:val="0"/>
      <w:marBottom w:val="0"/>
      <w:divBdr>
        <w:top w:val="none" w:sz="0" w:space="0" w:color="auto"/>
        <w:left w:val="none" w:sz="0" w:space="0" w:color="auto"/>
        <w:bottom w:val="none" w:sz="0" w:space="0" w:color="auto"/>
        <w:right w:val="none" w:sz="0" w:space="0" w:color="auto"/>
      </w:divBdr>
    </w:div>
    <w:div w:id="1157693644">
      <w:marLeft w:val="0"/>
      <w:marRight w:val="0"/>
      <w:marTop w:val="0"/>
      <w:marBottom w:val="0"/>
      <w:divBdr>
        <w:top w:val="none" w:sz="0" w:space="0" w:color="auto"/>
        <w:left w:val="none" w:sz="0" w:space="0" w:color="auto"/>
        <w:bottom w:val="none" w:sz="0" w:space="0" w:color="auto"/>
        <w:right w:val="none" w:sz="0" w:space="0" w:color="auto"/>
      </w:divBdr>
    </w:div>
    <w:div w:id="1157693645">
      <w:marLeft w:val="0"/>
      <w:marRight w:val="0"/>
      <w:marTop w:val="0"/>
      <w:marBottom w:val="0"/>
      <w:divBdr>
        <w:top w:val="none" w:sz="0" w:space="0" w:color="auto"/>
        <w:left w:val="none" w:sz="0" w:space="0" w:color="auto"/>
        <w:bottom w:val="none" w:sz="0" w:space="0" w:color="auto"/>
        <w:right w:val="none" w:sz="0" w:space="0" w:color="auto"/>
      </w:divBdr>
    </w:div>
    <w:div w:id="1157693646">
      <w:marLeft w:val="0"/>
      <w:marRight w:val="0"/>
      <w:marTop w:val="0"/>
      <w:marBottom w:val="0"/>
      <w:divBdr>
        <w:top w:val="none" w:sz="0" w:space="0" w:color="auto"/>
        <w:left w:val="none" w:sz="0" w:space="0" w:color="auto"/>
        <w:bottom w:val="none" w:sz="0" w:space="0" w:color="auto"/>
        <w:right w:val="none" w:sz="0" w:space="0" w:color="auto"/>
      </w:divBdr>
    </w:div>
    <w:div w:id="1157693647">
      <w:marLeft w:val="0"/>
      <w:marRight w:val="0"/>
      <w:marTop w:val="0"/>
      <w:marBottom w:val="0"/>
      <w:divBdr>
        <w:top w:val="none" w:sz="0" w:space="0" w:color="auto"/>
        <w:left w:val="none" w:sz="0" w:space="0" w:color="auto"/>
        <w:bottom w:val="none" w:sz="0" w:space="0" w:color="auto"/>
        <w:right w:val="none" w:sz="0" w:space="0" w:color="auto"/>
      </w:divBdr>
    </w:div>
    <w:div w:id="1157693648">
      <w:marLeft w:val="0"/>
      <w:marRight w:val="0"/>
      <w:marTop w:val="0"/>
      <w:marBottom w:val="0"/>
      <w:divBdr>
        <w:top w:val="none" w:sz="0" w:space="0" w:color="auto"/>
        <w:left w:val="none" w:sz="0" w:space="0" w:color="auto"/>
        <w:bottom w:val="none" w:sz="0" w:space="0" w:color="auto"/>
        <w:right w:val="none" w:sz="0" w:space="0" w:color="auto"/>
      </w:divBdr>
    </w:div>
    <w:div w:id="1157693649">
      <w:marLeft w:val="0"/>
      <w:marRight w:val="0"/>
      <w:marTop w:val="0"/>
      <w:marBottom w:val="0"/>
      <w:divBdr>
        <w:top w:val="none" w:sz="0" w:space="0" w:color="auto"/>
        <w:left w:val="none" w:sz="0" w:space="0" w:color="auto"/>
        <w:bottom w:val="none" w:sz="0" w:space="0" w:color="auto"/>
        <w:right w:val="none" w:sz="0" w:space="0" w:color="auto"/>
      </w:divBdr>
    </w:div>
    <w:div w:id="1157693650">
      <w:marLeft w:val="0"/>
      <w:marRight w:val="0"/>
      <w:marTop w:val="0"/>
      <w:marBottom w:val="0"/>
      <w:divBdr>
        <w:top w:val="none" w:sz="0" w:space="0" w:color="auto"/>
        <w:left w:val="none" w:sz="0" w:space="0" w:color="auto"/>
        <w:bottom w:val="none" w:sz="0" w:space="0" w:color="auto"/>
        <w:right w:val="none" w:sz="0" w:space="0" w:color="auto"/>
      </w:divBdr>
    </w:div>
    <w:div w:id="1157693651">
      <w:marLeft w:val="0"/>
      <w:marRight w:val="0"/>
      <w:marTop w:val="0"/>
      <w:marBottom w:val="0"/>
      <w:divBdr>
        <w:top w:val="none" w:sz="0" w:space="0" w:color="auto"/>
        <w:left w:val="none" w:sz="0" w:space="0" w:color="auto"/>
        <w:bottom w:val="none" w:sz="0" w:space="0" w:color="auto"/>
        <w:right w:val="none" w:sz="0" w:space="0" w:color="auto"/>
      </w:divBdr>
    </w:div>
    <w:div w:id="1157693652">
      <w:marLeft w:val="0"/>
      <w:marRight w:val="0"/>
      <w:marTop w:val="0"/>
      <w:marBottom w:val="0"/>
      <w:divBdr>
        <w:top w:val="none" w:sz="0" w:space="0" w:color="auto"/>
        <w:left w:val="none" w:sz="0" w:space="0" w:color="auto"/>
        <w:bottom w:val="none" w:sz="0" w:space="0" w:color="auto"/>
        <w:right w:val="none" w:sz="0" w:space="0" w:color="auto"/>
      </w:divBdr>
    </w:div>
    <w:div w:id="1157693653">
      <w:marLeft w:val="0"/>
      <w:marRight w:val="0"/>
      <w:marTop w:val="0"/>
      <w:marBottom w:val="0"/>
      <w:divBdr>
        <w:top w:val="none" w:sz="0" w:space="0" w:color="auto"/>
        <w:left w:val="none" w:sz="0" w:space="0" w:color="auto"/>
        <w:bottom w:val="none" w:sz="0" w:space="0" w:color="auto"/>
        <w:right w:val="none" w:sz="0" w:space="0" w:color="auto"/>
      </w:divBdr>
    </w:div>
    <w:div w:id="1157693654">
      <w:marLeft w:val="0"/>
      <w:marRight w:val="0"/>
      <w:marTop w:val="0"/>
      <w:marBottom w:val="0"/>
      <w:divBdr>
        <w:top w:val="none" w:sz="0" w:space="0" w:color="auto"/>
        <w:left w:val="none" w:sz="0" w:space="0" w:color="auto"/>
        <w:bottom w:val="none" w:sz="0" w:space="0" w:color="auto"/>
        <w:right w:val="none" w:sz="0" w:space="0" w:color="auto"/>
      </w:divBdr>
    </w:div>
    <w:div w:id="1157693655">
      <w:marLeft w:val="0"/>
      <w:marRight w:val="0"/>
      <w:marTop w:val="0"/>
      <w:marBottom w:val="0"/>
      <w:divBdr>
        <w:top w:val="none" w:sz="0" w:space="0" w:color="auto"/>
        <w:left w:val="none" w:sz="0" w:space="0" w:color="auto"/>
        <w:bottom w:val="none" w:sz="0" w:space="0" w:color="auto"/>
        <w:right w:val="none" w:sz="0" w:space="0" w:color="auto"/>
      </w:divBdr>
    </w:div>
    <w:div w:id="1157693656">
      <w:marLeft w:val="0"/>
      <w:marRight w:val="0"/>
      <w:marTop w:val="0"/>
      <w:marBottom w:val="0"/>
      <w:divBdr>
        <w:top w:val="none" w:sz="0" w:space="0" w:color="auto"/>
        <w:left w:val="none" w:sz="0" w:space="0" w:color="auto"/>
        <w:bottom w:val="none" w:sz="0" w:space="0" w:color="auto"/>
        <w:right w:val="none" w:sz="0" w:space="0" w:color="auto"/>
      </w:divBdr>
    </w:div>
    <w:div w:id="1157693657">
      <w:marLeft w:val="0"/>
      <w:marRight w:val="0"/>
      <w:marTop w:val="0"/>
      <w:marBottom w:val="0"/>
      <w:divBdr>
        <w:top w:val="none" w:sz="0" w:space="0" w:color="auto"/>
        <w:left w:val="none" w:sz="0" w:space="0" w:color="auto"/>
        <w:bottom w:val="none" w:sz="0" w:space="0" w:color="auto"/>
        <w:right w:val="none" w:sz="0" w:space="0" w:color="auto"/>
      </w:divBdr>
    </w:div>
    <w:div w:id="1157693658">
      <w:marLeft w:val="0"/>
      <w:marRight w:val="0"/>
      <w:marTop w:val="0"/>
      <w:marBottom w:val="0"/>
      <w:divBdr>
        <w:top w:val="none" w:sz="0" w:space="0" w:color="auto"/>
        <w:left w:val="none" w:sz="0" w:space="0" w:color="auto"/>
        <w:bottom w:val="none" w:sz="0" w:space="0" w:color="auto"/>
        <w:right w:val="none" w:sz="0" w:space="0" w:color="auto"/>
      </w:divBdr>
    </w:div>
    <w:div w:id="1157693659">
      <w:marLeft w:val="0"/>
      <w:marRight w:val="0"/>
      <w:marTop w:val="0"/>
      <w:marBottom w:val="0"/>
      <w:divBdr>
        <w:top w:val="none" w:sz="0" w:space="0" w:color="auto"/>
        <w:left w:val="none" w:sz="0" w:space="0" w:color="auto"/>
        <w:bottom w:val="none" w:sz="0" w:space="0" w:color="auto"/>
        <w:right w:val="none" w:sz="0" w:space="0" w:color="auto"/>
      </w:divBdr>
    </w:div>
    <w:div w:id="1157693662">
      <w:marLeft w:val="0"/>
      <w:marRight w:val="0"/>
      <w:marTop w:val="0"/>
      <w:marBottom w:val="0"/>
      <w:divBdr>
        <w:top w:val="none" w:sz="0" w:space="0" w:color="auto"/>
        <w:left w:val="none" w:sz="0" w:space="0" w:color="auto"/>
        <w:bottom w:val="none" w:sz="0" w:space="0" w:color="auto"/>
        <w:right w:val="none" w:sz="0" w:space="0" w:color="auto"/>
      </w:divBdr>
      <w:divsChild>
        <w:div w:id="1157693660">
          <w:marLeft w:val="0"/>
          <w:marRight w:val="0"/>
          <w:marTop w:val="0"/>
          <w:marBottom w:val="0"/>
          <w:divBdr>
            <w:top w:val="none" w:sz="0" w:space="0" w:color="auto"/>
            <w:left w:val="none" w:sz="0" w:space="0" w:color="auto"/>
            <w:bottom w:val="none" w:sz="0" w:space="0" w:color="auto"/>
            <w:right w:val="none" w:sz="0" w:space="0" w:color="auto"/>
          </w:divBdr>
        </w:div>
        <w:div w:id="1157693661">
          <w:marLeft w:val="0"/>
          <w:marRight w:val="0"/>
          <w:marTop w:val="0"/>
          <w:marBottom w:val="0"/>
          <w:divBdr>
            <w:top w:val="none" w:sz="0" w:space="0" w:color="auto"/>
            <w:left w:val="none" w:sz="0" w:space="0" w:color="auto"/>
            <w:bottom w:val="none" w:sz="0" w:space="0" w:color="auto"/>
            <w:right w:val="none" w:sz="0" w:space="0" w:color="auto"/>
          </w:divBdr>
        </w:div>
      </w:divsChild>
    </w:div>
    <w:div w:id="1452212649">
      <w:bodyDiv w:val="1"/>
      <w:marLeft w:val="0"/>
      <w:marRight w:val="0"/>
      <w:marTop w:val="0"/>
      <w:marBottom w:val="0"/>
      <w:divBdr>
        <w:top w:val="none" w:sz="0" w:space="0" w:color="auto"/>
        <w:left w:val="none" w:sz="0" w:space="0" w:color="auto"/>
        <w:bottom w:val="none" w:sz="0" w:space="0" w:color="auto"/>
        <w:right w:val="none" w:sz="0" w:space="0" w:color="auto"/>
      </w:divBdr>
    </w:div>
    <w:div w:id="1515848317">
      <w:bodyDiv w:val="1"/>
      <w:marLeft w:val="0"/>
      <w:marRight w:val="0"/>
      <w:marTop w:val="0"/>
      <w:marBottom w:val="0"/>
      <w:divBdr>
        <w:top w:val="none" w:sz="0" w:space="0" w:color="auto"/>
        <w:left w:val="none" w:sz="0" w:space="0" w:color="auto"/>
        <w:bottom w:val="none" w:sz="0" w:space="0" w:color="auto"/>
        <w:right w:val="none" w:sz="0" w:space="0" w:color="auto"/>
      </w:divBdr>
    </w:div>
    <w:div w:id="1679845302">
      <w:bodyDiv w:val="1"/>
      <w:marLeft w:val="0"/>
      <w:marRight w:val="0"/>
      <w:marTop w:val="0"/>
      <w:marBottom w:val="0"/>
      <w:divBdr>
        <w:top w:val="none" w:sz="0" w:space="0" w:color="auto"/>
        <w:left w:val="none" w:sz="0" w:space="0" w:color="auto"/>
        <w:bottom w:val="none" w:sz="0" w:space="0" w:color="auto"/>
        <w:right w:val="none" w:sz="0" w:space="0" w:color="auto"/>
      </w:divBdr>
    </w:div>
    <w:div w:id="1770735999">
      <w:bodyDiv w:val="1"/>
      <w:marLeft w:val="0"/>
      <w:marRight w:val="0"/>
      <w:marTop w:val="0"/>
      <w:marBottom w:val="0"/>
      <w:divBdr>
        <w:top w:val="none" w:sz="0" w:space="0" w:color="auto"/>
        <w:left w:val="none" w:sz="0" w:space="0" w:color="auto"/>
        <w:bottom w:val="none" w:sz="0" w:space="0" w:color="auto"/>
        <w:right w:val="none" w:sz="0" w:space="0" w:color="auto"/>
      </w:divBdr>
    </w:div>
    <w:div w:id="1794328130">
      <w:bodyDiv w:val="1"/>
      <w:marLeft w:val="0"/>
      <w:marRight w:val="0"/>
      <w:marTop w:val="0"/>
      <w:marBottom w:val="0"/>
      <w:divBdr>
        <w:top w:val="none" w:sz="0" w:space="0" w:color="auto"/>
        <w:left w:val="none" w:sz="0" w:space="0" w:color="auto"/>
        <w:bottom w:val="none" w:sz="0" w:space="0" w:color="auto"/>
        <w:right w:val="none" w:sz="0" w:space="0" w:color="auto"/>
      </w:divBdr>
    </w:div>
    <w:div w:id="1858736359">
      <w:bodyDiv w:val="1"/>
      <w:marLeft w:val="0"/>
      <w:marRight w:val="0"/>
      <w:marTop w:val="0"/>
      <w:marBottom w:val="0"/>
      <w:divBdr>
        <w:top w:val="none" w:sz="0" w:space="0" w:color="auto"/>
        <w:left w:val="none" w:sz="0" w:space="0" w:color="auto"/>
        <w:bottom w:val="none" w:sz="0" w:space="0" w:color="auto"/>
        <w:right w:val="none" w:sz="0" w:space="0" w:color="auto"/>
      </w:divBdr>
    </w:div>
    <w:div w:id="1940333641">
      <w:bodyDiv w:val="1"/>
      <w:marLeft w:val="0"/>
      <w:marRight w:val="0"/>
      <w:marTop w:val="0"/>
      <w:marBottom w:val="0"/>
      <w:divBdr>
        <w:top w:val="none" w:sz="0" w:space="0" w:color="auto"/>
        <w:left w:val="none" w:sz="0" w:space="0" w:color="auto"/>
        <w:bottom w:val="none" w:sz="0" w:space="0" w:color="auto"/>
        <w:right w:val="none" w:sz="0" w:space="0" w:color="auto"/>
      </w:divBdr>
    </w:div>
    <w:div w:id="1970088930">
      <w:bodyDiv w:val="1"/>
      <w:marLeft w:val="0"/>
      <w:marRight w:val="0"/>
      <w:marTop w:val="0"/>
      <w:marBottom w:val="0"/>
      <w:divBdr>
        <w:top w:val="none" w:sz="0" w:space="0" w:color="auto"/>
        <w:left w:val="none" w:sz="0" w:space="0" w:color="auto"/>
        <w:bottom w:val="none" w:sz="0" w:space="0" w:color="auto"/>
        <w:right w:val="none" w:sz="0" w:space="0" w:color="auto"/>
      </w:divBdr>
    </w:div>
    <w:div w:id="2000034685">
      <w:bodyDiv w:val="1"/>
      <w:marLeft w:val="0"/>
      <w:marRight w:val="0"/>
      <w:marTop w:val="0"/>
      <w:marBottom w:val="0"/>
      <w:divBdr>
        <w:top w:val="none" w:sz="0" w:space="0" w:color="auto"/>
        <w:left w:val="none" w:sz="0" w:space="0" w:color="auto"/>
        <w:bottom w:val="none" w:sz="0" w:space="0" w:color="auto"/>
        <w:right w:val="none" w:sz="0" w:space="0" w:color="auto"/>
      </w:divBdr>
    </w:div>
    <w:div w:id="2016229265">
      <w:bodyDiv w:val="1"/>
      <w:marLeft w:val="0"/>
      <w:marRight w:val="0"/>
      <w:marTop w:val="0"/>
      <w:marBottom w:val="0"/>
      <w:divBdr>
        <w:top w:val="none" w:sz="0" w:space="0" w:color="auto"/>
        <w:left w:val="none" w:sz="0" w:space="0" w:color="auto"/>
        <w:bottom w:val="none" w:sz="0" w:space="0" w:color="auto"/>
        <w:right w:val="none" w:sz="0" w:space="0" w:color="auto"/>
      </w:divBdr>
    </w:div>
    <w:div w:id="2016957053">
      <w:bodyDiv w:val="1"/>
      <w:marLeft w:val="0"/>
      <w:marRight w:val="0"/>
      <w:marTop w:val="0"/>
      <w:marBottom w:val="0"/>
      <w:divBdr>
        <w:top w:val="none" w:sz="0" w:space="0" w:color="auto"/>
        <w:left w:val="none" w:sz="0" w:space="0" w:color="auto"/>
        <w:bottom w:val="none" w:sz="0" w:space="0" w:color="auto"/>
        <w:right w:val="none" w:sz="0" w:space="0" w:color="auto"/>
      </w:divBdr>
    </w:div>
    <w:div w:id="2072192332">
      <w:bodyDiv w:val="1"/>
      <w:marLeft w:val="0"/>
      <w:marRight w:val="0"/>
      <w:marTop w:val="0"/>
      <w:marBottom w:val="0"/>
      <w:divBdr>
        <w:top w:val="none" w:sz="0" w:space="0" w:color="auto"/>
        <w:left w:val="none" w:sz="0" w:space="0" w:color="auto"/>
        <w:bottom w:val="none" w:sz="0" w:space="0" w:color="auto"/>
        <w:right w:val="none" w:sz="0" w:space="0" w:color="auto"/>
      </w:divBdr>
      <w:divsChild>
        <w:div w:id="1578250067">
          <w:marLeft w:val="0"/>
          <w:marRight w:val="0"/>
          <w:marTop w:val="0"/>
          <w:marBottom w:val="0"/>
          <w:divBdr>
            <w:top w:val="none" w:sz="0" w:space="0" w:color="auto"/>
            <w:left w:val="none" w:sz="0" w:space="0" w:color="auto"/>
            <w:bottom w:val="none" w:sz="0" w:space="0" w:color="auto"/>
            <w:right w:val="none" w:sz="0" w:space="0" w:color="auto"/>
          </w:divBdr>
        </w:div>
        <w:div w:id="263344524">
          <w:marLeft w:val="0"/>
          <w:marRight w:val="0"/>
          <w:marTop w:val="0"/>
          <w:marBottom w:val="0"/>
          <w:divBdr>
            <w:top w:val="none" w:sz="0" w:space="0" w:color="auto"/>
            <w:left w:val="none" w:sz="0" w:space="0" w:color="auto"/>
            <w:bottom w:val="none" w:sz="0" w:space="0" w:color="auto"/>
            <w:right w:val="none" w:sz="0" w:space="0" w:color="auto"/>
          </w:divBdr>
        </w:div>
      </w:divsChild>
    </w:div>
    <w:div w:id="21359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DACA-F6B9-4D21-8030-50D29562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АЗ: Комментарии выделяла темно-красным шрифтом, вставки не отмечала, твои исправления приняла и убрала цвет</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 Комментарии выделяла темно-красным шрифтом, вставки не отмечала, твои исправления приняла и убрала цвет</dc:title>
  <dc:creator>Anna</dc:creator>
  <cp:lastModifiedBy>Пользователь</cp:lastModifiedBy>
  <cp:revision>2</cp:revision>
  <cp:lastPrinted>2021-04-04T12:04:00Z</cp:lastPrinted>
  <dcterms:created xsi:type="dcterms:W3CDTF">2021-05-20T09:01:00Z</dcterms:created>
  <dcterms:modified xsi:type="dcterms:W3CDTF">2021-05-20T09:01:00Z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7010278</vt:i4>
  </property>
</Properties>
</file>